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F20D9" w14:textId="51F160C5" w:rsidR="007F7DF5" w:rsidRPr="008A2453" w:rsidRDefault="007F7DF5" w:rsidP="00643011">
      <w:pPr>
        <w:pStyle w:val="Heading4"/>
        <w:jc w:val="left"/>
        <w:rPr>
          <w:rFonts w:asciiTheme="minorHAnsi" w:hAnsiTheme="minorHAnsi" w:cstheme="minorHAnsi"/>
          <w:sz w:val="32"/>
          <w:szCs w:val="32"/>
        </w:rPr>
      </w:pPr>
      <w:r w:rsidRPr="008A2453">
        <w:rPr>
          <w:rFonts w:asciiTheme="minorHAnsi" w:hAnsiTheme="minorHAnsi" w:cstheme="minorHAnsi"/>
          <w:sz w:val="32"/>
          <w:szCs w:val="32"/>
        </w:rPr>
        <w:t>BIDDING DOCUMENTS</w:t>
      </w:r>
      <w:r w:rsidR="00643011">
        <w:rPr>
          <w:rFonts w:asciiTheme="minorHAnsi" w:hAnsiTheme="minorHAnsi" w:cstheme="minorHAnsi"/>
          <w:sz w:val="32"/>
          <w:szCs w:val="32"/>
        </w:rPr>
        <w:t xml:space="preserve"> </w:t>
      </w:r>
      <w:r w:rsidRPr="008A2453">
        <w:rPr>
          <w:rFonts w:asciiTheme="minorHAnsi" w:hAnsiTheme="minorHAnsi" w:cstheme="minorHAnsi"/>
          <w:sz w:val="32"/>
          <w:szCs w:val="32"/>
        </w:rPr>
        <w:t>FOR</w:t>
      </w:r>
    </w:p>
    <w:p w14:paraId="394C08B6" w14:textId="77777777" w:rsidR="007F7DF5" w:rsidRDefault="007F7DF5" w:rsidP="005D68AE">
      <w:pPr>
        <w:pStyle w:val="NoSpacing"/>
        <w:jc w:val="center"/>
        <w:rPr>
          <w:rFonts w:cstheme="minorHAnsi"/>
          <w:sz w:val="28"/>
          <w:szCs w:val="28"/>
        </w:rPr>
      </w:pPr>
    </w:p>
    <w:p w14:paraId="077AFBF8" w14:textId="77777777" w:rsidR="005B620C" w:rsidRDefault="005B620C" w:rsidP="005D68AE">
      <w:pPr>
        <w:pStyle w:val="NoSpacing"/>
        <w:jc w:val="center"/>
        <w:rPr>
          <w:rFonts w:cstheme="minorHAnsi"/>
          <w:sz w:val="28"/>
          <w:szCs w:val="28"/>
        </w:rPr>
      </w:pPr>
    </w:p>
    <w:p w14:paraId="51709FC8" w14:textId="77777777" w:rsidR="005B620C" w:rsidRDefault="005B620C" w:rsidP="005D68AE">
      <w:pPr>
        <w:pStyle w:val="NoSpacing"/>
        <w:jc w:val="center"/>
        <w:rPr>
          <w:rFonts w:cstheme="minorHAnsi"/>
          <w:sz w:val="28"/>
          <w:szCs w:val="28"/>
        </w:rPr>
      </w:pPr>
    </w:p>
    <w:p w14:paraId="0DA12FB1" w14:textId="77777777" w:rsidR="005B620C" w:rsidRDefault="005B620C" w:rsidP="005D68AE">
      <w:pPr>
        <w:pStyle w:val="NoSpacing"/>
        <w:jc w:val="center"/>
        <w:rPr>
          <w:rFonts w:cstheme="minorHAnsi"/>
          <w:sz w:val="28"/>
          <w:szCs w:val="28"/>
        </w:rPr>
      </w:pPr>
    </w:p>
    <w:p w14:paraId="0DB15086" w14:textId="77777777" w:rsidR="005B620C" w:rsidRDefault="005B620C" w:rsidP="005D68AE">
      <w:pPr>
        <w:pStyle w:val="NoSpacing"/>
        <w:jc w:val="center"/>
        <w:rPr>
          <w:rFonts w:cstheme="minorHAnsi"/>
          <w:sz w:val="28"/>
          <w:szCs w:val="28"/>
        </w:rPr>
      </w:pPr>
    </w:p>
    <w:p w14:paraId="2A77D947" w14:textId="77777777" w:rsidR="005B620C" w:rsidRDefault="005B620C" w:rsidP="005D68AE">
      <w:pPr>
        <w:pStyle w:val="NoSpacing"/>
        <w:jc w:val="center"/>
        <w:rPr>
          <w:rFonts w:cstheme="minorHAnsi"/>
          <w:sz w:val="28"/>
          <w:szCs w:val="28"/>
        </w:rPr>
      </w:pPr>
    </w:p>
    <w:p w14:paraId="24C1599E" w14:textId="77777777" w:rsidR="005B620C" w:rsidRPr="008A2453" w:rsidRDefault="005B620C" w:rsidP="005D68AE">
      <w:pPr>
        <w:pStyle w:val="NoSpacing"/>
        <w:jc w:val="center"/>
        <w:rPr>
          <w:rFonts w:cstheme="minorHAnsi"/>
          <w:sz w:val="28"/>
          <w:szCs w:val="28"/>
        </w:rPr>
      </w:pPr>
    </w:p>
    <w:p w14:paraId="2345898A" w14:textId="46C473C1" w:rsidR="008E4762" w:rsidRPr="003B3DD0" w:rsidRDefault="002942CE" w:rsidP="008F3DF2">
      <w:pPr>
        <w:jc w:val="both"/>
        <w:rPr>
          <w:rFonts w:cstheme="minorHAnsi"/>
          <w:b/>
          <w:bCs/>
          <w:color w:val="00B050"/>
          <w:sz w:val="36"/>
          <w:szCs w:val="36"/>
        </w:rPr>
      </w:pPr>
      <w:r w:rsidRPr="002942CE">
        <w:rPr>
          <w:rFonts w:cstheme="minorHAnsi"/>
          <w:b/>
          <w:bCs/>
          <w:color w:val="00B050"/>
          <w:sz w:val="36"/>
          <w:szCs w:val="36"/>
        </w:rPr>
        <w:t xml:space="preserve">Supply, installation, Testing and Commissioning of </w:t>
      </w:r>
      <w:proofErr w:type="gramStart"/>
      <w:r w:rsidRPr="002942CE">
        <w:rPr>
          <w:rFonts w:cstheme="minorHAnsi"/>
          <w:b/>
          <w:bCs/>
          <w:color w:val="00B050"/>
          <w:sz w:val="36"/>
          <w:szCs w:val="36"/>
        </w:rPr>
        <w:t>street light</w:t>
      </w:r>
      <w:proofErr w:type="gramEnd"/>
      <w:r w:rsidRPr="002942CE">
        <w:rPr>
          <w:rFonts w:cstheme="minorHAnsi"/>
          <w:b/>
          <w:bCs/>
          <w:color w:val="00B050"/>
          <w:sz w:val="36"/>
          <w:szCs w:val="36"/>
        </w:rPr>
        <w:t xml:space="preserve"> on the side of </w:t>
      </w:r>
      <w:r w:rsidR="009C1531" w:rsidRPr="002942CE">
        <w:rPr>
          <w:rFonts w:cstheme="minorHAnsi"/>
          <w:b/>
          <w:bCs/>
          <w:color w:val="00B050"/>
          <w:sz w:val="36"/>
          <w:szCs w:val="36"/>
        </w:rPr>
        <w:t>defense</w:t>
      </w:r>
      <w:r w:rsidRPr="002942CE">
        <w:rPr>
          <w:rFonts w:cstheme="minorHAnsi"/>
          <w:b/>
          <w:bCs/>
          <w:color w:val="00B050"/>
          <w:sz w:val="36"/>
          <w:szCs w:val="36"/>
        </w:rPr>
        <w:t xml:space="preserve"> road in front of PAL Complex, Manesar, Gurugram.</w:t>
      </w:r>
      <w:r w:rsidR="008E4762" w:rsidRPr="003B3DD0">
        <w:rPr>
          <w:rFonts w:cstheme="minorHAnsi"/>
          <w:b/>
          <w:bCs/>
          <w:color w:val="00B050"/>
          <w:sz w:val="36"/>
          <w:szCs w:val="36"/>
        </w:rPr>
        <w:t xml:space="preserve"> </w:t>
      </w:r>
    </w:p>
    <w:p w14:paraId="04B3EB46" w14:textId="77777777" w:rsidR="005D68AE" w:rsidRPr="008A2453" w:rsidRDefault="005D68AE" w:rsidP="005D68AE">
      <w:pPr>
        <w:pStyle w:val="NoSpacing"/>
        <w:tabs>
          <w:tab w:val="left" w:pos="1170"/>
          <w:tab w:val="left" w:pos="3600"/>
        </w:tabs>
        <w:ind w:left="142" w:hanging="67"/>
        <w:jc w:val="center"/>
        <w:rPr>
          <w:rFonts w:cstheme="minorHAnsi"/>
          <w:b/>
          <w:bCs/>
          <w:sz w:val="28"/>
          <w:szCs w:val="28"/>
          <w:lang w:val="en-GB"/>
        </w:rPr>
      </w:pPr>
    </w:p>
    <w:p w14:paraId="05559022" w14:textId="77777777" w:rsidR="005D68AE" w:rsidRPr="008A2453" w:rsidRDefault="005D68AE" w:rsidP="005D68AE">
      <w:pPr>
        <w:pStyle w:val="NoSpacing"/>
        <w:tabs>
          <w:tab w:val="left" w:pos="1170"/>
          <w:tab w:val="left" w:pos="3600"/>
        </w:tabs>
        <w:ind w:left="142" w:hanging="67"/>
        <w:jc w:val="center"/>
        <w:rPr>
          <w:rFonts w:cstheme="minorHAnsi"/>
          <w:b/>
          <w:bCs/>
          <w:sz w:val="28"/>
          <w:szCs w:val="28"/>
          <w:lang w:val="en-GB"/>
        </w:rPr>
      </w:pPr>
    </w:p>
    <w:p w14:paraId="34235782" w14:textId="059C6113" w:rsidR="00AD0010" w:rsidRPr="006167DA" w:rsidRDefault="00AD0010" w:rsidP="00886D54">
      <w:pPr>
        <w:pStyle w:val="NoSpacing"/>
        <w:tabs>
          <w:tab w:val="left" w:pos="1170"/>
          <w:tab w:val="left" w:pos="3600"/>
        </w:tabs>
        <w:ind w:left="142" w:hanging="67"/>
        <w:jc w:val="center"/>
        <w:rPr>
          <w:rFonts w:cstheme="minorHAnsi"/>
          <w:lang w:val="en-GB"/>
        </w:rPr>
      </w:pPr>
    </w:p>
    <w:tbl>
      <w:tblPr>
        <w:tblW w:w="9810" w:type="dxa"/>
        <w:tblInd w:w="18" w:type="dxa"/>
        <w:tblLook w:val="01E0" w:firstRow="1" w:lastRow="1" w:firstColumn="1" w:lastColumn="1" w:noHBand="0" w:noVBand="0"/>
      </w:tblPr>
      <w:tblGrid>
        <w:gridCol w:w="9373"/>
        <w:gridCol w:w="437"/>
      </w:tblGrid>
      <w:tr w:rsidR="00AD0010" w:rsidRPr="008A2453" w14:paraId="1ADFD4EE" w14:textId="77777777" w:rsidTr="00643011">
        <w:trPr>
          <w:trHeight w:val="2493"/>
        </w:trPr>
        <w:tc>
          <w:tcPr>
            <w:tcW w:w="3510" w:type="dxa"/>
            <w:hideMark/>
          </w:tcPr>
          <w:p w14:paraId="4AE0D65D" w14:textId="77777777" w:rsidR="00AD0010" w:rsidRPr="008A2453" w:rsidRDefault="00AD0010" w:rsidP="00643011">
            <w:pPr>
              <w:jc w:val="both"/>
              <w:rPr>
                <w:rFonts w:cstheme="minorHAnsi"/>
                <w:b/>
                <w:bCs/>
                <w:szCs w:val="22"/>
              </w:rPr>
            </w:pP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220"/>
            </w:tblGrid>
            <w:tr w:rsidR="00AD0010" w:rsidRPr="008A2453" w14:paraId="46E2BE62" w14:textId="77777777" w:rsidTr="00643011">
              <w:tc>
                <w:tcPr>
                  <w:tcW w:w="3937" w:type="dxa"/>
                </w:tcPr>
                <w:p w14:paraId="2E8C9A35" w14:textId="77777777" w:rsidR="00AD0010" w:rsidRPr="008A2453" w:rsidRDefault="00AD0010" w:rsidP="00643011">
                  <w:pPr>
                    <w:jc w:val="both"/>
                    <w:rPr>
                      <w:rFonts w:asciiTheme="minorHAnsi" w:hAnsiTheme="minorHAnsi" w:cstheme="minorHAnsi"/>
                      <w:b/>
                      <w:bCs/>
                      <w:sz w:val="22"/>
                      <w:szCs w:val="22"/>
                    </w:rPr>
                  </w:pPr>
                  <w:r w:rsidRPr="008A2453">
                    <w:rPr>
                      <w:rFonts w:cstheme="minorHAnsi"/>
                      <w:noProof/>
                    </w:rPr>
                    <w:drawing>
                      <wp:inline distT="0" distB="0" distL="0" distR="0" wp14:anchorId="66617DAB" wp14:editId="451EEC7A">
                        <wp:extent cx="2250219" cy="604299"/>
                        <wp:effectExtent l="0" t="0" r="0" b="571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4738" cy="602827"/>
                                </a:xfrm>
                                <a:prstGeom prst="rect">
                                  <a:avLst/>
                                </a:prstGeom>
                              </pic:spPr>
                            </pic:pic>
                          </a:graphicData>
                        </a:graphic>
                      </wp:inline>
                    </w:drawing>
                  </w:r>
                </w:p>
              </w:tc>
              <w:tc>
                <w:tcPr>
                  <w:tcW w:w="5220" w:type="dxa"/>
                </w:tcPr>
                <w:p w14:paraId="6304B6B9" w14:textId="77777777" w:rsidR="00AD0010" w:rsidRPr="008A2453" w:rsidRDefault="00AD0010" w:rsidP="00643011">
                  <w:pPr>
                    <w:jc w:val="right"/>
                    <w:rPr>
                      <w:rFonts w:asciiTheme="minorHAnsi" w:hAnsiTheme="minorHAnsi" w:cstheme="minorHAnsi"/>
                      <w:b/>
                      <w:bCs/>
                      <w:sz w:val="22"/>
                      <w:szCs w:val="22"/>
                    </w:rPr>
                  </w:pPr>
                  <w:r w:rsidRPr="008A2453">
                    <w:rPr>
                      <w:rFonts w:cstheme="minorHAnsi"/>
                      <w:noProof/>
                    </w:rPr>
                    <w:drawing>
                      <wp:inline distT="0" distB="0" distL="0" distR="0" wp14:anchorId="4E62D89D" wp14:editId="411CE623">
                        <wp:extent cx="2957884" cy="604299"/>
                        <wp:effectExtent l="0" t="0" r="0" b="5715"/>
                        <wp:docPr id="5" name="Picture 5"/>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9"/>
                                <a:srcRect l="12981" t="27950" r="31090" b="55094"/>
                                <a:stretch/>
                              </pic:blipFill>
                              <pic:spPr bwMode="auto">
                                <a:xfrm>
                                  <a:off x="0" y="0"/>
                                  <a:ext cx="2949002" cy="602484"/>
                                </a:xfrm>
                                <a:prstGeom prst="rect">
                                  <a:avLst/>
                                </a:prstGeom>
                                <a:ln>
                                  <a:noFill/>
                                </a:ln>
                                <a:extLst>
                                  <a:ext uri="{53640926-AAD7-44D8-BBD7-CCE9431645EC}">
                                    <a14:shadowObscured xmlns:a14="http://schemas.microsoft.com/office/drawing/2010/main"/>
                                  </a:ext>
                                </a:extLst>
                              </pic:spPr>
                            </pic:pic>
                          </a:graphicData>
                        </a:graphic>
                      </wp:inline>
                    </w:drawing>
                  </w:r>
                </w:p>
              </w:tc>
            </w:tr>
          </w:tbl>
          <w:p w14:paraId="03AE9404" w14:textId="77777777" w:rsidR="00AD0010" w:rsidRPr="008A2453" w:rsidRDefault="00AD0010" w:rsidP="00643011">
            <w:pPr>
              <w:rPr>
                <w:rFonts w:cstheme="minorHAnsi"/>
                <w:lang w:val="en-IN" w:eastAsia="en-IN"/>
              </w:rPr>
            </w:pPr>
          </w:p>
        </w:tc>
        <w:tc>
          <w:tcPr>
            <w:tcW w:w="6300" w:type="dxa"/>
          </w:tcPr>
          <w:p w14:paraId="5B710BD5" w14:textId="77777777" w:rsidR="00AD0010" w:rsidRPr="008A2453" w:rsidRDefault="00AD0010" w:rsidP="00643011">
            <w:pPr>
              <w:ind w:right="792"/>
              <w:jc w:val="right"/>
              <w:rPr>
                <w:rFonts w:cstheme="minorHAnsi"/>
                <w:i/>
                <w:iCs/>
                <w:lang w:val="en-IN" w:eastAsia="en-IN"/>
              </w:rPr>
            </w:pPr>
          </w:p>
        </w:tc>
      </w:tr>
    </w:tbl>
    <w:p w14:paraId="17F86D2E" w14:textId="77777777" w:rsidR="007F7DF5" w:rsidRPr="008A2453" w:rsidRDefault="007F7DF5" w:rsidP="007F7DF5">
      <w:pPr>
        <w:pStyle w:val="BodyText"/>
        <w:ind w:right="216"/>
        <w:rPr>
          <w:rFonts w:asciiTheme="minorHAnsi" w:hAnsiTheme="minorHAnsi" w:cstheme="minorHAnsi"/>
          <w:sz w:val="24"/>
          <w:u w:val="single"/>
        </w:rPr>
      </w:pPr>
    </w:p>
    <w:p w14:paraId="30813276" w14:textId="77777777" w:rsidR="007F7DF5" w:rsidRPr="008A2453" w:rsidRDefault="007F7DF5" w:rsidP="007F7DF5">
      <w:pPr>
        <w:pStyle w:val="BodyText"/>
        <w:ind w:right="216"/>
        <w:rPr>
          <w:rFonts w:asciiTheme="minorHAnsi" w:hAnsiTheme="minorHAnsi" w:cstheme="minorHAnsi"/>
          <w:sz w:val="24"/>
          <w:u w:val="single"/>
        </w:rPr>
        <w:sectPr w:rsidR="007F7DF5" w:rsidRPr="008A2453" w:rsidSect="00D04DAC">
          <w:footerReference w:type="default" r:id="rId10"/>
          <w:pgSz w:w="12240" w:h="15840"/>
          <w:pgMar w:top="1440" w:right="810" w:bottom="1008" w:left="1440" w:header="720" w:footer="720" w:gutter="0"/>
          <w:pgBorders w:offsetFrom="page">
            <w:top w:val="wave" w:sz="6" w:space="24" w:color="auto"/>
            <w:left w:val="wave" w:sz="6" w:space="24" w:color="auto"/>
            <w:bottom w:val="wave" w:sz="6" w:space="24" w:color="auto"/>
            <w:right w:val="wave" w:sz="6" w:space="24" w:color="auto"/>
          </w:pgBorders>
          <w:cols w:space="720"/>
          <w:docGrid w:linePitch="360"/>
        </w:sectPr>
      </w:pPr>
    </w:p>
    <w:p w14:paraId="6779ADE9" w14:textId="77777777" w:rsidR="00CA7C03" w:rsidRPr="008A2453" w:rsidRDefault="00E0570D" w:rsidP="00E0570D">
      <w:pPr>
        <w:pStyle w:val="BodyText"/>
        <w:ind w:right="216"/>
        <w:rPr>
          <w:rFonts w:asciiTheme="minorHAnsi" w:hAnsiTheme="minorHAnsi" w:cstheme="minorHAnsi"/>
          <w:sz w:val="32"/>
          <w:szCs w:val="32"/>
        </w:rPr>
      </w:pPr>
      <w:r w:rsidRPr="008A2453">
        <w:rPr>
          <w:rFonts w:asciiTheme="minorHAnsi" w:hAnsiTheme="minorHAnsi" w:cstheme="minorHAnsi"/>
          <w:sz w:val="32"/>
          <w:szCs w:val="32"/>
          <w:u w:val="single"/>
        </w:rPr>
        <w:lastRenderedPageBreak/>
        <w:t>SECTION-I</w:t>
      </w:r>
    </w:p>
    <w:p w14:paraId="4211A3B4" w14:textId="77777777" w:rsidR="00CA7C03" w:rsidRPr="008A2453" w:rsidRDefault="00CA7C03" w:rsidP="00FE300B">
      <w:pPr>
        <w:pStyle w:val="BodyText"/>
        <w:ind w:right="216"/>
        <w:jc w:val="center"/>
        <w:rPr>
          <w:rFonts w:asciiTheme="minorHAnsi" w:hAnsiTheme="minorHAnsi" w:cstheme="minorHAnsi"/>
          <w:sz w:val="24"/>
        </w:rPr>
      </w:pPr>
    </w:p>
    <w:p w14:paraId="39C204FC" w14:textId="77777777" w:rsidR="00CA7C03" w:rsidRPr="008A2453" w:rsidRDefault="00CA7C03" w:rsidP="00FE300B">
      <w:pPr>
        <w:pStyle w:val="BodyText"/>
        <w:ind w:right="216"/>
        <w:jc w:val="center"/>
        <w:rPr>
          <w:rFonts w:asciiTheme="minorHAnsi" w:hAnsiTheme="minorHAnsi" w:cstheme="minorHAnsi"/>
          <w:sz w:val="24"/>
        </w:rPr>
      </w:pPr>
    </w:p>
    <w:p w14:paraId="63461428" w14:textId="77777777" w:rsidR="00162E36" w:rsidRPr="008A2453" w:rsidRDefault="00162E36" w:rsidP="00162E36">
      <w:pPr>
        <w:spacing w:after="0" w:line="240" w:lineRule="auto"/>
        <w:jc w:val="center"/>
        <w:rPr>
          <w:rFonts w:eastAsia="Times New Roman" w:cstheme="minorHAnsi"/>
          <w:sz w:val="28"/>
          <w:szCs w:val="28"/>
          <w:lang w:bidi="ar-SA"/>
        </w:rPr>
      </w:pPr>
      <w:r w:rsidRPr="008A2453">
        <w:rPr>
          <w:rFonts w:eastAsia="Times New Roman" w:cstheme="minorHAnsi"/>
          <w:sz w:val="28"/>
          <w:szCs w:val="28"/>
          <w:lang w:bidi="ar-SA"/>
        </w:rPr>
        <w:t>POWER GRID CORPORATION OF INDIA LTD.</w:t>
      </w:r>
    </w:p>
    <w:p w14:paraId="12802FDB" w14:textId="77777777" w:rsidR="00162E36" w:rsidRPr="008A2453" w:rsidRDefault="00162E36" w:rsidP="00162E36">
      <w:pPr>
        <w:spacing w:after="0" w:line="240" w:lineRule="auto"/>
        <w:jc w:val="center"/>
        <w:rPr>
          <w:rFonts w:eastAsia="Times New Roman" w:cstheme="minorHAnsi"/>
          <w:sz w:val="28"/>
          <w:szCs w:val="28"/>
          <w:lang w:bidi="ar-SA"/>
        </w:rPr>
      </w:pPr>
      <w:r w:rsidRPr="008A2453">
        <w:rPr>
          <w:rFonts w:eastAsia="Times New Roman" w:cstheme="minorHAnsi"/>
          <w:sz w:val="28"/>
          <w:szCs w:val="28"/>
          <w:lang w:bidi="ar-SA"/>
        </w:rPr>
        <w:t>(A Government of India Enterprise)</w:t>
      </w:r>
    </w:p>
    <w:p w14:paraId="5AB8988F" w14:textId="77777777" w:rsidR="00162E36" w:rsidRPr="008A2453" w:rsidRDefault="00162E36" w:rsidP="00162E36">
      <w:pPr>
        <w:spacing w:after="0" w:line="240" w:lineRule="auto"/>
        <w:rPr>
          <w:rFonts w:eastAsia="Times New Roman" w:cstheme="minorHAnsi"/>
          <w:sz w:val="28"/>
          <w:szCs w:val="28"/>
          <w:lang w:bidi="ar-SA"/>
        </w:rPr>
      </w:pPr>
    </w:p>
    <w:p w14:paraId="76C18208" w14:textId="77777777" w:rsidR="00162E36" w:rsidRPr="008A2453" w:rsidRDefault="00162E36" w:rsidP="00162E36">
      <w:pPr>
        <w:spacing w:after="0" w:line="240" w:lineRule="auto"/>
        <w:rPr>
          <w:rFonts w:eastAsia="Times New Roman" w:cstheme="minorHAnsi"/>
          <w:sz w:val="28"/>
          <w:szCs w:val="28"/>
          <w:lang w:bidi="ar-SA"/>
        </w:rPr>
      </w:pPr>
    </w:p>
    <w:p w14:paraId="78A6762C" w14:textId="77777777" w:rsidR="00B5226C" w:rsidRPr="008A2453" w:rsidRDefault="00B5226C" w:rsidP="00B5226C">
      <w:pPr>
        <w:jc w:val="center"/>
        <w:rPr>
          <w:rFonts w:cstheme="minorHAnsi"/>
          <w:b/>
          <w:bCs/>
          <w:sz w:val="28"/>
          <w:szCs w:val="28"/>
          <w:u w:val="single"/>
        </w:rPr>
      </w:pPr>
      <w:r w:rsidRPr="008A2453">
        <w:rPr>
          <w:rFonts w:cstheme="minorHAnsi"/>
          <w:b/>
          <w:bCs/>
          <w:sz w:val="28"/>
          <w:szCs w:val="28"/>
          <w:u w:val="single"/>
        </w:rPr>
        <w:t xml:space="preserve">BIDDING DOCUMENTS </w:t>
      </w:r>
    </w:p>
    <w:p w14:paraId="25106D32" w14:textId="77777777" w:rsidR="00162E36" w:rsidRPr="008A2453" w:rsidRDefault="00162E36" w:rsidP="00162E36">
      <w:pPr>
        <w:spacing w:after="0" w:line="240" w:lineRule="auto"/>
        <w:rPr>
          <w:rFonts w:eastAsia="Times New Roman" w:cstheme="minorHAnsi"/>
          <w:b/>
          <w:bCs/>
          <w:sz w:val="28"/>
          <w:szCs w:val="28"/>
          <w:lang w:bidi="ar-SA"/>
        </w:rPr>
      </w:pPr>
    </w:p>
    <w:p w14:paraId="36F466DD" w14:textId="77777777" w:rsidR="004939DE" w:rsidRDefault="00304444" w:rsidP="0098489C">
      <w:pPr>
        <w:spacing w:after="0" w:line="240" w:lineRule="auto"/>
        <w:jc w:val="center"/>
        <w:rPr>
          <w:rFonts w:eastAsia="Times New Roman" w:cstheme="minorHAnsi"/>
          <w:b/>
          <w:bCs/>
          <w:sz w:val="28"/>
          <w:szCs w:val="28"/>
          <w:lang w:bidi="ar-SA"/>
        </w:rPr>
      </w:pPr>
      <w:r w:rsidRPr="008A2453">
        <w:rPr>
          <w:rFonts w:eastAsia="Times New Roman" w:cstheme="minorHAnsi"/>
          <w:b/>
          <w:bCs/>
          <w:sz w:val="28"/>
          <w:szCs w:val="28"/>
          <w:lang w:bidi="ar-SA"/>
        </w:rPr>
        <w:t xml:space="preserve">INVITATION FOR BIDS </w:t>
      </w:r>
      <w:r w:rsidR="00B5226C" w:rsidRPr="008A2453">
        <w:rPr>
          <w:rFonts w:eastAsia="Times New Roman" w:cstheme="minorHAnsi"/>
          <w:b/>
          <w:bCs/>
          <w:sz w:val="28"/>
          <w:szCs w:val="28"/>
          <w:lang w:bidi="ar-SA"/>
        </w:rPr>
        <w:t>(I</w:t>
      </w:r>
      <w:r w:rsidR="00A23F61" w:rsidRPr="008A2453">
        <w:rPr>
          <w:rFonts w:eastAsia="Times New Roman" w:cstheme="minorHAnsi"/>
          <w:b/>
          <w:bCs/>
          <w:sz w:val="28"/>
          <w:szCs w:val="28"/>
          <w:lang w:bidi="ar-SA"/>
        </w:rPr>
        <w:t>F</w:t>
      </w:r>
      <w:r w:rsidR="00B5226C" w:rsidRPr="008A2453">
        <w:rPr>
          <w:rFonts w:eastAsia="Times New Roman" w:cstheme="minorHAnsi"/>
          <w:b/>
          <w:bCs/>
          <w:sz w:val="28"/>
          <w:szCs w:val="28"/>
          <w:lang w:bidi="ar-SA"/>
        </w:rPr>
        <w:t>B)</w:t>
      </w:r>
    </w:p>
    <w:p w14:paraId="3E241CAA" w14:textId="77777777" w:rsidR="00FC4E81" w:rsidRDefault="00FC4E81" w:rsidP="00FC4E81">
      <w:pPr>
        <w:spacing w:after="0" w:line="240" w:lineRule="auto"/>
        <w:rPr>
          <w:rFonts w:eastAsia="Times New Roman" w:cstheme="minorHAnsi"/>
          <w:b/>
          <w:bCs/>
          <w:sz w:val="28"/>
          <w:szCs w:val="28"/>
          <w:lang w:bidi="ar-SA"/>
        </w:rPr>
      </w:pPr>
    </w:p>
    <w:p w14:paraId="00A6F3E7" w14:textId="77777777" w:rsidR="00FC4E81" w:rsidRDefault="00FC4E81" w:rsidP="00FC4E81">
      <w:pPr>
        <w:spacing w:after="0" w:line="240" w:lineRule="auto"/>
        <w:rPr>
          <w:rFonts w:eastAsia="Times New Roman" w:cstheme="minorHAnsi"/>
          <w:b/>
          <w:bCs/>
          <w:sz w:val="28"/>
          <w:szCs w:val="28"/>
          <w:lang w:bidi="ar-SA"/>
        </w:rPr>
      </w:pPr>
    </w:p>
    <w:p w14:paraId="132D081A" w14:textId="77777777" w:rsidR="00FC4E81" w:rsidRDefault="00FC4E81" w:rsidP="00FC4E81">
      <w:pPr>
        <w:spacing w:after="0" w:line="240" w:lineRule="auto"/>
        <w:rPr>
          <w:rFonts w:eastAsia="Times New Roman" w:cstheme="minorHAnsi"/>
          <w:b/>
          <w:bCs/>
          <w:sz w:val="28"/>
          <w:szCs w:val="28"/>
          <w:lang w:bidi="ar-SA"/>
        </w:rPr>
      </w:pPr>
    </w:p>
    <w:p w14:paraId="0EB8EDC0" w14:textId="3D5C3753" w:rsidR="00BD3F2A" w:rsidRDefault="009C1531" w:rsidP="0023216C">
      <w:pPr>
        <w:jc w:val="center"/>
        <w:rPr>
          <w:rFonts w:cstheme="minorHAnsi"/>
          <w:b/>
          <w:bCs/>
          <w:sz w:val="28"/>
          <w:szCs w:val="28"/>
          <w:lang w:val="en-GB"/>
        </w:rPr>
      </w:pPr>
      <w:r w:rsidRPr="002942CE">
        <w:rPr>
          <w:rFonts w:cstheme="minorHAnsi"/>
          <w:b/>
          <w:bCs/>
          <w:color w:val="00B050"/>
          <w:sz w:val="36"/>
          <w:szCs w:val="36"/>
        </w:rPr>
        <w:t xml:space="preserve">Supply, installation, Testing and Commissioning of </w:t>
      </w:r>
      <w:proofErr w:type="gramStart"/>
      <w:r w:rsidRPr="002942CE">
        <w:rPr>
          <w:rFonts w:cstheme="minorHAnsi"/>
          <w:b/>
          <w:bCs/>
          <w:color w:val="00B050"/>
          <w:sz w:val="36"/>
          <w:szCs w:val="36"/>
        </w:rPr>
        <w:t>street light</w:t>
      </w:r>
      <w:proofErr w:type="gramEnd"/>
      <w:r w:rsidRPr="002942CE">
        <w:rPr>
          <w:rFonts w:cstheme="minorHAnsi"/>
          <w:b/>
          <w:bCs/>
          <w:color w:val="00B050"/>
          <w:sz w:val="36"/>
          <w:szCs w:val="36"/>
        </w:rPr>
        <w:t xml:space="preserve"> on the side of defense road in front of PAL Complex, Manesar, Gurugram</w:t>
      </w:r>
      <w:r>
        <w:rPr>
          <w:rFonts w:cstheme="minorHAnsi"/>
          <w:b/>
          <w:bCs/>
          <w:color w:val="00B050"/>
          <w:sz w:val="36"/>
          <w:szCs w:val="36"/>
        </w:rPr>
        <w:t>.</w:t>
      </w:r>
    </w:p>
    <w:p w14:paraId="4C739162" w14:textId="02D3AF6A" w:rsidR="00881C1E" w:rsidRPr="008A2453" w:rsidRDefault="00B800EA" w:rsidP="00A95584">
      <w:pPr>
        <w:tabs>
          <w:tab w:val="left" w:pos="1170"/>
          <w:tab w:val="left" w:pos="3600"/>
        </w:tabs>
        <w:spacing w:after="0" w:line="240" w:lineRule="auto"/>
        <w:ind w:left="4320" w:hanging="3753"/>
        <w:jc w:val="center"/>
        <w:rPr>
          <w:rFonts w:cstheme="minorHAnsi"/>
          <w:b/>
          <w:bCs/>
          <w:sz w:val="24"/>
          <w:szCs w:val="24"/>
        </w:rPr>
      </w:pPr>
      <w:r w:rsidRPr="003D555B">
        <w:rPr>
          <w:rFonts w:ascii="Calibri" w:eastAsia="Calibri" w:hAnsi="Calibri" w:cs="Calibri"/>
          <w:b/>
          <w:bCs/>
          <w:sz w:val="28"/>
          <w:szCs w:val="28"/>
          <w:highlight w:val="yellow"/>
          <w:lang w:bidi="ar-SA"/>
        </w:rPr>
        <w:t xml:space="preserve">SPEC. NO.: </w:t>
      </w:r>
      <w:r w:rsidR="00A95584" w:rsidRPr="00A95584">
        <w:rPr>
          <w:rFonts w:cstheme="minorHAnsi"/>
          <w:sz w:val="32"/>
          <w:szCs w:val="32"/>
        </w:rPr>
        <w:t>CC/NT/W-MISC/DOM/A15/24/17276</w:t>
      </w:r>
      <w:r>
        <w:rPr>
          <w:rFonts w:cstheme="minorHAnsi"/>
          <w:b/>
          <w:bCs/>
          <w:sz w:val="24"/>
          <w:szCs w:val="24"/>
        </w:rPr>
        <w:t xml:space="preserve"> </w:t>
      </w:r>
    </w:p>
    <w:p w14:paraId="089D297B" w14:textId="77777777" w:rsidR="00B5226C" w:rsidRPr="008A2453" w:rsidRDefault="00B5226C" w:rsidP="00782381">
      <w:pPr>
        <w:pStyle w:val="NoSpacing"/>
        <w:tabs>
          <w:tab w:val="left" w:pos="1170"/>
          <w:tab w:val="left" w:pos="3600"/>
        </w:tabs>
        <w:ind w:left="142" w:hanging="67"/>
        <w:jc w:val="center"/>
        <w:rPr>
          <w:rFonts w:cstheme="minorHAnsi"/>
          <w:b/>
          <w:bCs/>
          <w:sz w:val="28"/>
          <w:szCs w:val="28"/>
        </w:rPr>
      </w:pPr>
      <w:r w:rsidRPr="008A2453">
        <w:rPr>
          <w:rFonts w:cstheme="minorHAnsi"/>
          <w:b/>
          <w:bCs/>
          <w:sz w:val="28"/>
          <w:szCs w:val="28"/>
        </w:rPr>
        <w:t xml:space="preserve">                                                        </w:t>
      </w:r>
    </w:p>
    <w:p w14:paraId="38051EEF" w14:textId="6A1FD9F9" w:rsidR="00036AFB" w:rsidRPr="00CF5DF2" w:rsidRDefault="00036AFB" w:rsidP="00CF5DF2">
      <w:pPr>
        <w:tabs>
          <w:tab w:val="left" w:pos="1170"/>
          <w:tab w:val="left" w:pos="3600"/>
        </w:tabs>
        <w:spacing w:after="0" w:line="240" w:lineRule="auto"/>
        <w:jc w:val="center"/>
        <w:rPr>
          <w:rFonts w:cstheme="minorHAnsi"/>
          <w:sz w:val="32"/>
          <w:szCs w:val="32"/>
        </w:rPr>
      </w:pPr>
      <w:r w:rsidRPr="00CF5DF2">
        <w:rPr>
          <w:rFonts w:cstheme="minorHAnsi"/>
          <w:sz w:val="32"/>
          <w:szCs w:val="32"/>
        </w:rPr>
        <w:t>(R</w:t>
      </w:r>
      <w:r w:rsidRPr="00CF5DF2">
        <w:rPr>
          <w:rFonts w:cstheme="minorHAnsi"/>
          <w:sz w:val="32"/>
          <w:szCs w:val="32"/>
        </w:rPr>
        <w:t xml:space="preserve">FX </w:t>
      </w:r>
      <w:proofErr w:type="gramStart"/>
      <w:r w:rsidRPr="00CF5DF2">
        <w:rPr>
          <w:rFonts w:cstheme="minorHAnsi"/>
          <w:sz w:val="32"/>
          <w:szCs w:val="32"/>
        </w:rPr>
        <w:t xml:space="preserve">No </w:t>
      </w:r>
      <w:r w:rsidRPr="00CF5DF2">
        <w:rPr>
          <w:rFonts w:cstheme="minorHAnsi"/>
          <w:sz w:val="32"/>
          <w:szCs w:val="32"/>
        </w:rPr>
        <w:t>:</w:t>
      </w:r>
      <w:proofErr w:type="gramEnd"/>
      <w:r w:rsidRPr="00CF5DF2">
        <w:rPr>
          <w:rFonts w:cstheme="minorHAnsi"/>
          <w:sz w:val="32"/>
          <w:szCs w:val="32"/>
        </w:rPr>
        <w:t xml:space="preserve"> 5002004161)</w:t>
      </w:r>
    </w:p>
    <w:p w14:paraId="104D1519" w14:textId="37807F0E" w:rsidR="00B5226C" w:rsidRPr="008A2453" w:rsidRDefault="00B5226C" w:rsidP="00B5226C">
      <w:pPr>
        <w:rPr>
          <w:rFonts w:cstheme="minorHAnsi"/>
          <w:b/>
          <w:bCs/>
        </w:rPr>
      </w:pPr>
    </w:p>
    <w:p w14:paraId="782F2982" w14:textId="77777777" w:rsidR="00AD0010" w:rsidRPr="008A2453" w:rsidRDefault="00AD0010" w:rsidP="00AD0010">
      <w:pPr>
        <w:rPr>
          <w:rFonts w:cstheme="minorHAnsi"/>
        </w:rPr>
      </w:pPr>
    </w:p>
    <w:tbl>
      <w:tblPr>
        <w:tblW w:w="9810" w:type="dxa"/>
        <w:tblInd w:w="18" w:type="dxa"/>
        <w:tblLook w:val="01E0" w:firstRow="1" w:lastRow="1" w:firstColumn="1" w:lastColumn="1" w:noHBand="0" w:noVBand="0"/>
      </w:tblPr>
      <w:tblGrid>
        <w:gridCol w:w="9373"/>
        <w:gridCol w:w="437"/>
      </w:tblGrid>
      <w:tr w:rsidR="00AD0010" w:rsidRPr="008A2453" w14:paraId="1CAD1684" w14:textId="77777777" w:rsidTr="00643011">
        <w:trPr>
          <w:trHeight w:val="2493"/>
        </w:trPr>
        <w:tc>
          <w:tcPr>
            <w:tcW w:w="3510" w:type="dxa"/>
            <w:hideMark/>
          </w:tcPr>
          <w:p w14:paraId="445860BB" w14:textId="77777777" w:rsidR="00AD0010" w:rsidRPr="008A2453" w:rsidRDefault="00AD0010" w:rsidP="00643011">
            <w:pPr>
              <w:jc w:val="both"/>
              <w:rPr>
                <w:rFonts w:cstheme="minorHAnsi"/>
                <w:b/>
                <w:bCs/>
                <w:szCs w:val="22"/>
              </w:rPr>
            </w:pP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220"/>
            </w:tblGrid>
            <w:tr w:rsidR="00AD0010" w:rsidRPr="008A2453" w14:paraId="555EB873" w14:textId="77777777" w:rsidTr="00643011">
              <w:tc>
                <w:tcPr>
                  <w:tcW w:w="3937" w:type="dxa"/>
                </w:tcPr>
                <w:p w14:paraId="0D83AD32" w14:textId="77777777" w:rsidR="00AD0010" w:rsidRPr="008A2453" w:rsidRDefault="00AD0010" w:rsidP="00643011">
                  <w:pPr>
                    <w:jc w:val="both"/>
                    <w:rPr>
                      <w:rFonts w:asciiTheme="minorHAnsi" w:hAnsiTheme="minorHAnsi" w:cstheme="minorHAnsi"/>
                      <w:b/>
                      <w:bCs/>
                      <w:sz w:val="22"/>
                      <w:szCs w:val="22"/>
                    </w:rPr>
                  </w:pPr>
                  <w:r w:rsidRPr="008A2453">
                    <w:rPr>
                      <w:rFonts w:cstheme="minorHAnsi"/>
                      <w:noProof/>
                    </w:rPr>
                    <w:drawing>
                      <wp:inline distT="0" distB="0" distL="0" distR="0" wp14:anchorId="0CB5A429" wp14:editId="2F676B66">
                        <wp:extent cx="2250219" cy="604299"/>
                        <wp:effectExtent l="0" t="0" r="0" b="5715"/>
                        <wp:docPr id="7" name="Picture 7"/>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4738" cy="602827"/>
                                </a:xfrm>
                                <a:prstGeom prst="rect">
                                  <a:avLst/>
                                </a:prstGeom>
                              </pic:spPr>
                            </pic:pic>
                          </a:graphicData>
                        </a:graphic>
                      </wp:inline>
                    </w:drawing>
                  </w:r>
                </w:p>
              </w:tc>
              <w:tc>
                <w:tcPr>
                  <w:tcW w:w="5220" w:type="dxa"/>
                </w:tcPr>
                <w:p w14:paraId="0F9800AD" w14:textId="77777777" w:rsidR="00AD0010" w:rsidRPr="008A2453" w:rsidRDefault="00AD0010" w:rsidP="00643011">
                  <w:pPr>
                    <w:jc w:val="right"/>
                    <w:rPr>
                      <w:rFonts w:asciiTheme="minorHAnsi" w:hAnsiTheme="minorHAnsi" w:cstheme="minorHAnsi"/>
                      <w:b/>
                      <w:bCs/>
                      <w:sz w:val="22"/>
                      <w:szCs w:val="22"/>
                    </w:rPr>
                  </w:pPr>
                  <w:r w:rsidRPr="008A2453">
                    <w:rPr>
                      <w:rFonts w:cstheme="minorHAnsi"/>
                      <w:noProof/>
                    </w:rPr>
                    <w:drawing>
                      <wp:inline distT="0" distB="0" distL="0" distR="0" wp14:anchorId="2D8FEBDE" wp14:editId="055865E4">
                        <wp:extent cx="2957884" cy="604299"/>
                        <wp:effectExtent l="0" t="0" r="0" b="571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9"/>
                                <a:srcRect l="12981" t="27950" r="31090" b="55094"/>
                                <a:stretch/>
                              </pic:blipFill>
                              <pic:spPr bwMode="auto">
                                <a:xfrm>
                                  <a:off x="0" y="0"/>
                                  <a:ext cx="2949002" cy="602484"/>
                                </a:xfrm>
                                <a:prstGeom prst="rect">
                                  <a:avLst/>
                                </a:prstGeom>
                                <a:ln>
                                  <a:noFill/>
                                </a:ln>
                                <a:extLst>
                                  <a:ext uri="{53640926-AAD7-44D8-BBD7-CCE9431645EC}">
                                    <a14:shadowObscured xmlns:a14="http://schemas.microsoft.com/office/drawing/2010/main"/>
                                  </a:ext>
                                </a:extLst>
                              </pic:spPr>
                            </pic:pic>
                          </a:graphicData>
                        </a:graphic>
                      </wp:inline>
                    </w:drawing>
                  </w:r>
                </w:p>
              </w:tc>
            </w:tr>
          </w:tbl>
          <w:p w14:paraId="2DD6F82F" w14:textId="77777777" w:rsidR="00AD0010" w:rsidRPr="008A2453" w:rsidRDefault="00AD0010" w:rsidP="00643011">
            <w:pPr>
              <w:rPr>
                <w:rFonts w:cstheme="minorHAnsi"/>
                <w:lang w:val="en-IN" w:eastAsia="en-IN"/>
              </w:rPr>
            </w:pPr>
          </w:p>
        </w:tc>
        <w:tc>
          <w:tcPr>
            <w:tcW w:w="6300" w:type="dxa"/>
          </w:tcPr>
          <w:p w14:paraId="2AFBE5D6" w14:textId="77777777" w:rsidR="00AD0010" w:rsidRPr="008A2453" w:rsidRDefault="00AD0010" w:rsidP="00643011">
            <w:pPr>
              <w:ind w:right="792"/>
              <w:jc w:val="right"/>
              <w:rPr>
                <w:rFonts w:cstheme="minorHAnsi"/>
                <w:i/>
                <w:iCs/>
                <w:lang w:val="en-IN" w:eastAsia="en-IN"/>
              </w:rPr>
            </w:pPr>
          </w:p>
        </w:tc>
      </w:tr>
    </w:tbl>
    <w:p w14:paraId="37457C47" w14:textId="77777777" w:rsidR="00304444" w:rsidRPr="008A2453" w:rsidRDefault="00304444" w:rsidP="00D243BE">
      <w:pPr>
        <w:pStyle w:val="BodyText"/>
        <w:ind w:right="216"/>
        <w:jc w:val="left"/>
        <w:rPr>
          <w:rFonts w:asciiTheme="minorHAnsi" w:hAnsiTheme="minorHAnsi" w:cstheme="minorHAnsi"/>
          <w:sz w:val="28"/>
          <w:szCs w:val="28"/>
        </w:rPr>
      </w:pPr>
    </w:p>
    <w:p w14:paraId="7FBD7DB7" w14:textId="77777777" w:rsidR="00304444" w:rsidRPr="008A2453" w:rsidRDefault="00304444" w:rsidP="00B5226C">
      <w:pPr>
        <w:pStyle w:val="BodyText"/>
        <w:ind w:right="216"/>
        <w:jc w:val="center"/>
        <w:rPr>
          <w:rFonts w:asciiTheme="minorHAnsi" w:hAnsiTheme="minorHAnsi" w:cstheme="minorHAnsi"/>
          <w:sz w:val="28"/>
          <w:szCs w:val="28"/>
        </w:rPr>
      </w:pPr>
    </w:p>
    <w:p w14:paraId="238CD217" w14:textId="77777777" w:rsidR="00B5226C" w:rsidRPr="008A2453" w:rsidRDefault="00B5226C" w:rsidP="00B5226C">
      <w:pPr>
        <w:pStyle w:val="BodyText"/>
        <w:ind w:right="216"/>
        <w:jc w:val="center"/>
        <w:rPr>
          <w:rFonts w:asciiTheme="minorHAnsi" w:hAnsiTheme="minorHAnsi" w:cstheme="minorHAnsi"/>
          <w:sz w:val="24"/>
        </w:rPr>
      </w:pPr>
      <w:r w:rsidRPr="008A2453">
        <w:rPr>
          <w:rFonts w:asciiTheme="minorHAnsi" w:hAnsiTheme="minorHAnsi" w:cstheme="minorHAnsi"/>
          <w:sz w:val="24"/>
        </w:rPr>
        <w:t>(</w:t>
      </w:r>
      <w:r w:rsidRPr="008A2453">
        <w:rPr>
          <w:rFonts w:asciiTheme="minorHAnsi" w:hAnsiTheme="minorHAnsi" w:cstheme="minorHAnsi"/>
          <w:i/>
          <w:iCs/>
          <w:sz w:val="24"/>
        </w:rPr>
        <w:t>This document is meant for the exclusive purpose of bidding</w:t>
      </w:r>
      <w:r w:rsidR="004E0814" w:rsidRPr="008A2453">
        <w:rPr>
          <w:rFonts w:asciiTheme="minorHAnsi" w:hAnsiTheme="minorHAnsi" w:cstheme="minorHAnsi"/>
          <w:i/>
          <w:iCs/>
          <w:sz w:val="24"/>
        </w:rPr>
        <w:t xml:space="preserve"> </w:t>
      </w:r>
      <w:r w:rsidRPr="008A2453">
        <w:rPr>
          <w:rFonts w:asciiTheme="minorHAnsi" w:hAnsiTheme="minorHAnsi" w:cstheme="minorHAnsi"/>
          <w:i/>
          <w:iCs/>
          <w:sz w:val="24"/>
        </w:rPr>
        <w:t>against this Specification and shall not be transferred,</w:t>
      </w:r>
      <w:r w:rsidR="004E0814" w:rsidRPr="008A2453">
        <w:rPr>
          <w:rFonts w:asciiTheme="minorHAnsi" w:hAnsiTheme="minorHAnsi" w:cstheme="minorHAnsi"/>
          <w:i/>
          <w:iCs/>
          <w:sz w:val="24"/>
        </w:rPr>
        <w:t xml:space="preserve"> </w:t>
      </w:r>
      <w:r w:rsidRPr="008A2453">
        <w:rPr>
          <w:rFonts w:asciiTheme="minorHAnsi" w:hAnsiTheme="minorHAnsi" w:cstheme="minorHAnsi"/>
          <w:i/>
          <w:iCs/>
          <w:sz w:val="24"/>
        </w:rPr>
        <w:t>reproduced or otherwise used for purposes other than</w:t>
      </w:r>
      <w:r w:rsidR="004E0814" w:rsidRPr="008A2453">
        <w:rPr>
          <w:rFonts w:asciiTheme="minorHAnsi" w:hAnsiTheme="minorHAnsi" w:cstheme="minorHAnsi"/>
          <w:i/>
          <w:iCs/>
          <w:sz w:val="24"/>
        </w:rPr>
        <w:t xml:space="preserve"> </w:t>
      </w:r>
      <w:r w:rsidRPr="008A2453">
        <w:rPr>
          <w:rFonts w:asciiTheme="minorHAnsi" w:hAnsiTheme="minorHAnsi" w:cstheme="minorHAnsi"/>
          <w:i/>
          <w:iCs/>
          <w:sz w:val="24"/>
        </w:rPr>
        <w:t>that for which it is specifically issued.</w:t>
      </w:r>
      <w:r w:rsidRPr="008A2453">
        <w:rPr>
          <w:rFonts w:asciiTheme="minorHAnsi" w:hAnsiTheme="minorHAnsi" w:cstheme="minorHAnsi"/>
          <w:sz w:val="24"/>
        </w:rPr>
        <w:t>)</w:t>
      </w:r>
    </w:p>
    <w:p w14:paraId="6C647287" w14:textId="77777777" w:rsidR="00E0570D" w:rsidRPr="008A2453" w:rsidRDefault="00E0570D" w:rsidP="00FE300B">
      <w:pPr>
        <w:pStyle w:val="BodyText"/>
        <w:ind w:right="216"/>
        <w:jc w:val="center"/>
        <w:rPr>
          <w:rFonts w:asciiTheme="minorHAnsi" w:hAnsiTheme="minorHAnsi" w:cstheme="minorHAnsi"/>
          <w:sz w:val="24"/>
        </w:rPr>
        <w:sectPr w:rsidR="00E0570D" w:rsidRPr="008A2453" w:rsidSect="009368AA">
          <w:footerReference w:type="default" r:id="rId11"/>
          <w:pgSz w:w="12240" w:h="15840"/>
          <w:pgMar w:top="1440" w:right="1440" w:bottom="1008" w:left="1440" w:header="720" w:footer="720" w:gutter="0"/>
          <w:cols w:space="720"/>
          <w:docGrid w:linePitch="360"/>
        </w:sectPr>
      </w:pPr>
    </w:p>
    <w:p w14:paraId="648A8B65" w14:textId="77777777" w:rsidR="00735E0E" w:rsidRPr="008A2453" w:rsidRDefault="00BA4B71" w:rsidP="00E97A25">
      <w:pPr>
        <w:spacing w:after="0" w:line="240" w:lineRule="auto"/>
        <w:jc w:val="center"/>
        <w:rPr>
          <w:rFonts w:eastAsia="Times New Roman" w:cstheme="minorHAnsi"/>
          <w:b/>
          <w:bCs/>
          <w:color w:val="333333"/>
          <w:sz w:val="24"/>
          <w:szCs w:val="24"/>
          <w:u w:val="single"/>
        </w:rPr>
      </w:pPr>
      <w:r w:rsidRPr="008A2453">
        <w:rPr>
          <w:rFonts w:eastAsia="Times New Roman" w:cstheme="minorHAnsi"/>
          <w:b/>
          <w:bCs/>
          <w:sz w:val="24"/>
          <w:szCs w:val="24"/>
          <w:u w:val="single"/>
          <w:lang w:bidi="ar-SA"/>
        </w:rPr>
        <w:lastRenderedPageBreak/>
        <w:t xml:space="preserve">Invitation </w:t>
      </w:r>
      <w:proofErr w:type="gramStart"/>
      <w:r w:rsidRPr="008A2453">
        <w:rPr>
          <w:rFonts w:eastAsia="Times New Roman" w:cstheme="minorHAnsi"/>
          <w:b/>
          <w:bCs/>
          <w:sz w:val="24"/>
          <w:szCs w:val="24"/>
          <w:u w:val="single"/>
          <w:lang w:bidi="ar-SA"/>
        </w:rPr>
        <w:t>for</w:t>
      </w:r>
      <w:proofErr w:type="gramEnd"/>
      <w:r w:rsidRPr="008A2453">
        <w:rPr>
          <w:rFonts w:eastAsia="Times New Roman" w:cstheme="minorHAnsi"/>
          <w:b/>
          <w:bCs/>
          <w:sz w:val="24"/>
          <w:szCs w:val="24"/>
          <w:u w:val="single"/>
          <w:lang w:bidi="ar-SA"/>
        </w:rPr>
        <w:t xml:space="preserve"> Bids</w:t>
      </w:r>
      <w:r w:rsidRPr="008A2453">
        <w:rPr>
          <w:rFonts w:eastAsia="Times New Roman" w:cstheme="minorHAnsi"/>
          <w:b/>
          <w:bCs/>
          <w:sz w:val="24"/>
          <w:szCs w:val="24"/>
          <w:lang w:bidi="ar-SA"/>
        </w:rPr>
        <w:t xml:space="preserve"> </w:t>
      </w:r>
      <w:r w:rsidR="009368AA" w:rsidRPr="008A2453">
        <w:rPr>
          <w:rFonts w:eastAsia="Times New Roman" w:cstheme="minorHAnsi"/>
          <w:b/>
          <w:bCs/>
          <w:color w:val="333333"/>
          <w:sz w:val="24"/>
          <w:szCs w:val="24"/>
          <w:u w:val="single"/>
        </w:rPr>
        <w:t>(I</w:t>
      </w:r>
      <w:r w:rsidR="00A23F61" w:rsidRPr="008A2453">
        <w:rPr>
          <w:rFonts w:eastAsia="Times New Roman" w:cstheme="minorHAnsi"/>
          <w:b/>
          <w:bCs/>
          <w:color w:val="333333"/>
          <w:sz w:val="24"/>
          <w:szCs w:val="24"/>
          <w:u w:val="single"/>
        </w:rPr>
        <w:t>FB</w:t>
      </w:r>
      <w:r w:rsidR="009368AA" w:rsidRPr="008A2453">
        <w:rPr>
          <w:rFonts w:eastAsia="Times New Roman" w:cstheme="minorHAnsi"/>
          <w:b/>
          <w:bCs/>
          <w:color w:val="333333"/>
          <w:sz w:val="24"/>
          <w:szCs w:val="24"/>
          <w:u w:val="single"/>
        </w:rPr>
        <w:t>)</w:t>
      </w:r>
    </w:p>
    <w:p w14:paraId="32128054" w14:textId="77777777" w:rsidR="000E4A9D" w:rsidRPr="008A2453" w:rsidRDefault="000E4A9D" w:rsidP="000E4A9D">
      <w:pPr>
        <w:jc w:val="center"/>
        <w:rPr>
          <w:rFonts w:cstheme="minorHAnsi"/>
          <w:bCs/>
          <w:sz w:val="24"/>
          <w:szCs w:val="24"/>
          <w:lang w:val="en-GB"/>
        </w:rPr>
      </w:pPr>
      <w:r w:rsidRPr="008A2453">
        <w:rPr>
          <w:rFonts w:cstheme="minorHAnsi"/>
          <w:bCs/>
          <w:sz w:val="24"/>
          <w:szCs w:val="24"/>
          <w:lang w:val="en-GB"/>
        </w:rPr>
        <w:t>(</w:t>
      </w:r>
      <w:r w:rsidRPr="008A2453">
        <w:rPr>
          <w:rFonts w:cstheme="minorHAnsi"/>
          <w:b/>
          <w:bCs/>
          <w:sz w:val="24"/>
          <w:szCs w:val="24"/>
        </w:rPr>
        <w:t>Limited Tender</w:t>
      </w:r>
      <w:r w:rsidRPr="008A2453">
        <w:rPr>
          <w:rFonts w:cstheme="minorHAnsi"/>
          <w:bCs/>
          <w:sz w:val="24"/>
          <w:szCs w:val="24"/>
          <w:lang w:val="en-GB"/>
        </w:rPr>
        <w:t>)</w:t>
      </w:r>
    </w:p>
    <w:p w14:paraId="0AD1D9CE" w14:textId="77777777" w:rsidR="000E4A9D" w:rsidRPr="008A2453" w:rsidRDefault="000E4A9D" w:rsidP="000E4A9D">
      <w:pPr>
        <w:jc w:val="center"/>
        <w:rPr>
          <w:rFonts w:cstheme="minorHAnsi"/>
          <w:b/>
          <w:sz w:val="24"/>
          <w:szCs w:val="24"/>
          <w:lang w:val="en-GB"/>
        </w:rPr>
      </w:pPr>
      <w:r w:rsidRPr="008A2453">
        <w:rPr>
          <w:rFonts w:cstheme="minorHAnsi"/>
          <w:b/>
          <w:sz w:val="24"/>
          <w:szCs w:val="24"/>
          <w:lang w:val="en-GB"/>
        </w:rPr>
        <w:t>(</w:t>
      </w:r>
      <w:r w:rsidR="00D04DAC" w:rsidRPr="008A2453">
        <w:rPr>
          <w:rFonts w:cstheme="minorHAnsi"/>
          <w:b/>
          <w:sz w:val="24"/>
          <w:szCs w:val="24"/>
          <w:u w:val="single"/>
          <w:lang w:val="en-GB"/>
        </w:rPr>
        <w:t>SINGLE STAGE TWO</w:t>
      </w:r>
      <w:r w:rsidRPr="008A2453">
        <w:rPr>
          <w:rFonts w:cstheme="minorHAnsi"/>
          <w:b/>
          <w:sz w:val="24"/>
          <w:szCs w:val="24"/>
          <w:u w:val="single"/>
          <w:lang w:val="en-GB"/>
        </w:rPr>
        <w:t xml:space="preserve"> ENVELOPE BIDDING</w:t>
      </w:r>
      <w:r w:rsidRPr="008A2453">
        <w:rPr>
          <w:rFonts w:cstheme="minorHAnsi"/>
          <w:b/>
          <w:sz w:val="24"/>
          <w:szCs w:val="24"/>
          <w:lang w:val="en-GB"/>
        </w:rPr>
        <w:t>)</w:t>
      </w:r>
    </w:p>
    <w:p w14:paraId="2F9D6BA9" w14:textId="78B3AA71" w:rsidR="000E4A9D" w:rsidRPr="008A2453" w:rsidRDefault="000E4A9D" w:rsidP="006841C6">
      <w:pPr>
        <w:spacing w:after="0" w:line="240" w:lineRule="auto"/>
        <w:jc w:val="both"/>
        <w:rPr>
          <w:rFonts w:eastAsia="Times New Roman" w:cstheme="minorHAnsi"/>
          <w:b/>
          <w:bCs/>
          <w:color w:val="333333"/>
          <w:sz w:val="24"/>
          <w:szCs w:val="24"/>
        </w:rPr>
      </w:pPr>
      <w:r w:rsidRPr="008A2453">
        <w:rPr>
          <w:rFonts w:eastAsia="Times New Roman" w:cstheme="minorHAnsi"/>
          <w:b/>
          <w:bCs/>
          <w:color w:val="333333"/>
          <w:sz w:val="24"/>
          <w:szCs w:val="24"/>
        </w:rPr>
        <w:t>DATE OF ISSUANCE OF IFB</w:t>
      </w:r>
      <w:r w:rsidRPr="008A2453">
        <w:rPr>
          <w:rFonts w:eastAsia="Times New Roman" w:cstheme="minorHAnsi"/>
          <w:b/>
          <w:bCs/>
          <w:color w:val="333333"/>
          <w:sz w:val="24"/>
          <w:szCs w:val="24"/>
        </w:rPr>
        <w:tab/>
      </w:r>
      <w:proofErr w:type="gramStart"/>
      <w:r w:rsidRPr="00E85B9D">
        <w:rPr>
          <w:rFonts w:eastAsia="Times New Roman" w:cstheme="minorHAnsi"/>
          <w:b/>
          <w:bCs/>
          <w:color w:val="333333"/>
          <w:sz w:val="24"/>
          <w:szCs w:val="24"/>
        </w:rPr>
        <w:t>:</w:t>
      </w:r>
      <w:r w:rsidR="00384CE1" w:rsidRPr="00E85B9D">
        <w:rPr>
          <w:rFonts w:eastAsia="Times New Roman" w:cstheme="minorHAnsi"/>
          <w:b/>
          <w:bCs/>
          <w:color w:val="333333"/>
          <w:sz w:val="24"/>
          <w:szCs w:val="24"/>
        </w:rPr>
        <w:t xml:space="preserve">  </w:t>
      </w:r>
      <w:r w:rsidR="00313329">
        <w:rPr>
          <w:rFonts w:eastAsia="Times New Roman" w:cstheme="minorHAnsi"/>
          <w:b/>
          <w:bCs/>
          <w:color w:val="333333"/>
          <w:sz w:val="24"/>
          <w:szCs w:val="24"/>
          <w:highlight w:val="yellow"/>
        </w:rPr>
        <w:t>2</w:t>
      </w:r>
      <w:r w:rsidR="00740278">
        <w:rPr>
          <w:rFonts w:eastAsia="Times New Roman" w:cstheme="minorHAnsi"/>
          <w:b/>
          <w:bCs/>
          <w:color w:val="333333"/>
          <w:sz w:val="24"/>
          <w:szCs w:val="24"/>
          <w:highlight w:val="yellow"/>
        </w:rPr>
        <w:t>1</w:t>
      </w:r>
      <w:proofErr w:type="gramEnd"/>
      <w:r w:rsidRPr="00BB58AD">
        <w:rPr>
          <w:rFonts w:eastAsia="Times New Roman" w:cstheme="minorHAnsi"/>
          <w:b/>
          <w:bCs/>
          <w:color w:val="333333"/>
          <w:sz w:val="24"/>
          <w:szCs w:val="24"/>
          <w:highlight w:val="yellow"/>
        </w:rPr>
        <w:t>/</w:t>
      </w:r>
      <w:r w:rsidR="000C0CAD">
        <w:rPr>
          <w:rFonts w:eastAsia="Times New Roman" w:cstheme="minorHAnsi"/>
          <w:b/>
          <w:bCs/>
          <w:color w:val="333333"/>
          <w:sz w:val="24"/>
          <w:szCs w:val="24"/>
          <w:highlight w:val="yellow"/>
        </w:rPr>
        <w:t>01</w:t>
      </w:r>
      <w:r w:rsidR="00D04DAC" w:rsidRPr="00BB58AD">
        <w:rPr>
          <w:rFonts w:eastAsia="Times New Roman" w:cstheme="minorHAnsi"/>
          <w:b/>
          <w:bCs/>
          <w:color w:val="333333"/>
          <w:sz w:val="24"/>
          <w:szCs w:val="24"/>
          <w:highlight w:val="yellow"/>
        </w:rPr>
        <w:t>/202</w:t>
      </w:r>
      <w:r w:rsidR="000C0CAD">
        <w:rPr>
          <w:rFonts w:eastAsia="Times New Roman" w:cstheme="minorHAnsi"/>
          <w:b/>
          <w:bCs/>
          <w:color w:val="333333"/>
          <w:sz w:val="24"/>
          <w:szCs w:val="24"/>
        </w:rPr>
        <w:t>5</w:t>
      </w:r>
    </w:p>
    <w:p w14:paraId="4537F23C" w14:textId="0E18AB96" w:rsidR="000E4A9D" w:rsidRPr="008A2453" w:rsidRDefault="009F6A02" w:rsidP="00530D9D">
      <w:pPr>
        <w:tabs>
          <w:tab w:val="left" w:pos="1170"/>
          <w:tab w:val="left" w:pos="3600"/>
        </w:tabs>
        <w:spacing w:after="0" w:line="240" w:lineRule="auto"/>
        <w:rPr>
          <w:rFonts w:eastAsia="Times New Roman" w:cstheme="minorHAnsi"/>
          <w:b/>
          <w:bCs/>
          <w:color w:val="333333"/>
          <w:sz w:val="24"/>
          <w:szCs w:val="24"/>
        </w:rPr>
      </w:pPr>
      <w:r w:rsidRPr="008A2453">
        <w:rPr>
          <w:rFonts w:eastAsia="Times New Roman" w:cstheme="minorHAnsi"/>
          <w:b/>
          <w:bCs/>
          <w:color w:val="333333"/>
          <w:sz w:val="24"/>
          <w:szCs w:val="24"/>
        </w:rPr>
        <w:t xml:space="preserve">SPECIFICATION NO.          </w:t>
      </w:r>
      <w:r w:rsidR="00530D9D">
        <w:rPr>
          <w:rFonts w:eastAsia="Times New Roman" w:cstheme="minorHAnsi"/>
          <w:b/>
          <w:bCs/>
          <w:color w:val="333333"/>
          <w:sz w:val="24"/>
          <w:szCs w:val="24"/>
        </w:rPr>
        <w:t xml:space="preserve">     </w:t>
      </w:r>
      <w:proofErr w:type="gramStart"/>
      <w:r w:rsidR="00530D9D">
        <w:rPr>
          <w:rFonts w:eastAsia="Times New Roman" w:cstheme="minorHAnsi"/>
          <w:b/>
          <w:bCs/>
          <w:color w:val="333333"/>
          <w:sz w:val="24"/>
          <w:szCs w:val="24"/>
        </w:rPr>
        <w:t xml:space="preserve">  </w:t>
      </w:r>
      <w:r w:rsidRPr="00530D9D">
        <w:rPr>
          <w:rFonts w:eastAsia="Times New Roman" w:cstheme="minorHAnsi"/>
          <w:b/>
          <w:bCs/>
          <w:color w:val="333333"/>
          <w:sz w:val="24"/>
          <w:szCs w:val="24"/>
        </w:rPr>
        <w:t>:</w:t>
      </w:r>
      <w:proofErr w:type="gramEnd"/>
      <w:r w:rsidR="0044412D" w:rsidRPr="00530D9D">
        <w:rPr>
          <w:rFonts w:eastAsia="Times New Roman" w:cstheme="minorHAnsi"/>
          <w:b/>
          <w:bCs/>
          <w:color w:val="333333"/>
          <w:sz w:val="24"/>
          <w:szCs w:val="24"/>
        </w:rPr>
        <w:t xml:space="preserve"> </w:t>
      </w:r>
      <w:r w:rsidR="00A95584" w:rsidRPr="00A95584">
        <w:rPr>
          <w:rFonts w:eastAsia="Times New Roman" w:cstheme="minorHAnsi"/>
          <w:b/>
          <w:bCs/>
          <w:color w:val="333333"/>
          <w:sz w:val="24"/>
          <w:szCs w:val="24"/>
        </w:rPr>
        <w:t xml:space="preserve">CC/NT/W-MISC/DOM/A15/24/17276 </w:t>
      </w:r>
      <w:r w:rsidR="00A95584">
        <w:rPr>
          <w:rFonts w:eastAsia="Times New Roman" w:cstheme="minorHAnsi"/>
          <w:b/>
          <w:bCs/>
          <w:color w:val="333333"/>
          <w:sz w:val="24"/>
          <w:szCs w:val="24"/>
        </w:rPr>
        <w:t xml:space="preserve"> </w:t>
      </w:r>
      <w:r w:rsidR="0044412D" w:rsidRPr="00530D9D">
        <w:rPr>
          <w:rFonts w:eastAsia="Times New Roman" w:cstheme="minorHAnsi"/>
          <w:b/>
          <w:bCs/>
          <w:color w:val="333333"/>
          <w:sz w:val="24"/>
          <w:szCs w:val="24"/>
        </w:rPr>
        <w:t>(</w:t>
      </w:r>
      <w:proofErr w:type="spellStart"/>
      <w:r w:rsidR="0044412D" w:rsidRPr="00530D9D">
        <w:rPr>
          <w:rFonts w:eastAsia="Times New Roman" w:cstheme="minorHAnsi"/>
          <w:b/>
          <w:bCs/>
          <w:color w:val="333333"/>
          <w:sz w:val="24"/>
          <w:szCs w:val="24"/>
        </w:rPr>
        <w:t>Rfx</w:t>
      </w:r>
      <w:proofErr w:type="spellEnd"/>
      <w:r w:rsidR="0044412D" w:rsidRPr="00530D9D">
        <w:rPr>
          <w:rFonts w:eastAsia="Times New Roman" w:cstheme="minorHAnsi"/>
          <w:b/>
          <w:bCs/>
          <w:color w:val="333333"/>
          <w:sz w:val="24"/>
          <w:szCs w:val="24"/>
        </w:rPr>
        <w:t>:</w:t>
      </w:r>
      <w:r w:rsidR="00DE3166" w:rsidRPr="00DE3166">
        <w:rPr>
          <w:sz w:val="27"/>
          <w:szCs w:val="27"/>
        </w:rPr>
        <w:t xml:space="preserve"> </w:t>
      </w:r>
      <w:r w:rsidR="00DE3166" w:rsidRPr="00DE3166">
        <w:rPr>
          <w:rFonts w:eastAsia="Times New Roman" w:cstheme="minorHAnsi"/>
          <w:b/>
          <w:bCs/>
          <w:color w:val="333333"/>
          <w:sz w:val="24"/>
          <w:szCs w:val="24"/>
        </w:rPr>
        <w:t>5002004161</w:t>
      </w:r>
      <w:r w:rsidR="0044412D" w:rsidRPr="00530D9D">
        <w:rPr>
          <w:rFonts w:eastAsia="Times New Roman" w:cstheme="minorHAnsi"/>
          <w:b/>
          <w:bCs/>
          <w:color w:val="333333"/>
          <w:sz w:val="24"/>
          <w:szCs w:val="24"/>
        </w:rPr>
        <w:t>)</w:t>
      </w:r>
      <w:r w:rsidR="008E4762" w:rsidRPr="0044412D">
        <w:rPr>
          <w:rFonts w:eastAsia="Times New Roman" w:cstheme="minorHAnsi"/>
          <w:b/>
          <w:bCs/>
          <w:color w:val="333333"/>
          <w:sz w:val="24"/>
          <w:szCs w:val="24"/>
        </w:rPr>
        <w:tab/>
      </w:r>
    </w:p>
    <w:p w14:paraId="0E54B859" w14:textId="2ADC403A" w:rsidR="000E4A9D" w:rsidRPr="008A2453" w:rsidRDefault="000E4A9D" w:rsidP="006841C6">
      <w:pPr>
        <w:spacing w:after="0" w:line="240" w:lineRule="auto"/>
        <w:jc w:val="both"/>
        <w:rPr>
          <w:rFonts w:eastAsia="Times New Roman" w:cstheme="minorHAnsi"/>
          <w:b/>
          <w:bCs/>
          <w:color w:val="333333"/>
          <w:sz w:val="24"/>
          <w:szCs w:val="24"/>
        </w:rPr>
      </w:pPr>
      <w:r w:rsidRPr="008A2453">
        <w:rPr>
          <w:rFonts w:eastAsia="Times New Roman" w:cstheme="minorHAnsi"/>
          <w:b/>
          <w:bCs/>
          <w:color w:val="333333"/>
          <w:sz w:val="24"/>
          <w:szCs w:val="24"/>
        </w:rPr>
        <w:t>FUNDING</w:t>
      </w:r>
      <w:r w:rsidRPr="008A2453">
        <w:rPr>
          <w:rFonts w:eastAsia="Times New Roman" w:cstheme="minorHAnsi"/>
          <w:b/>
          <w:bCs/>
          <w:color w:val="333333"/>
          <w:sz w:val="24"/>
          <w:szCs w:val="24"/>
        </w:rPr>
        <w:tab/>
      </w:r>
      <w:r w:rsidRPr="008A2453">
        <w:rPr>
          <w:rFonts w:eastAsia="Times New Roman" w:cstheme="minorHAnsi"/>
          <w:b/>
          <w:bCs/>
          <w:color w:val="333333"/>
          <w:sz w:val="24"/>
          <w:szCs w:val="24"/>
        </w:rPr>
        <w:tab/>
        <w:t xml:space="preserve">   </w:t>
      </w:r>
      <w:r w:rsidRPr="008A2453">
        <w:rPr>
          <w:rFonts w:eastAsia="Times New Roman" w:cstheme="minorHAnsi"/>
          <w:b/>
          <w:bCs/>
          <w:color w:val="333333"/>
          <w:sz w:val="24"/>
          <w:szCs w:val="24"/>
        </w:rPr>
        <w:tab/>
        <w:t>:</w:t>
      </w:r>
      <w:r w:rsidR="00384CE1" w:rsidRPr="008A2453">
        <w:rPr>
          <w:rFonts w:eastAsia="Times New Roman" w:cstheme="minorHAnsi"/>
          <w:b/>
          <w:bCs/>
          <w:color w:val="333333"/>
          <w:sz w:val="24"/>
          <w:szCs w:val="24"/>
        </w:rPr>
        <w:t xml:space="preserve">  </w:t>
      </w:r>
      <w:r w:rsidRPr="008A2453">
        <w:rPr>
          <w:rFonts w:eastAsia="Times New Roman" w:cstheme="minorHAnsi"/>
          <w:b/>
          <w:bCs/>
          <w:color w:val="333333"/>
          <w:sz w:val="24"/>
          <w:szCs w:val="24"/>
        </w:rPr>
        <w:t>DOMESTIC</w:t>
      </w:r>
    </w:p>
    <w:p w14:paraId="6330EBEC" w14:textId="77777777" w:rsidR="000E4A9D" w:rsidRPr="008A2453" w:rsidRDefault="000E4A9D" w:rsidP="00114969">
      <w:pPr>
        <w:pStyle w:val="ListParagraph"/>
        <w:jc w:val="both"/>
        <w:rPr>
          <w:rFonts w:cstheme="minorHAnsi"/>
          <w:sz w:val="24"/>
          <w:szCs w:val="24"/>
        </w:rPr>
      </w:pPr>
    </w:p>
    <w:p w14:paraId="66D7A269" w14:textId="34A03403" w:rsidR="00114969" w:rsidRPr="008A2453" w:rsidRDefault="003C0F52" w:rsidP="00114969">
      <w:pPr>
        <w:pStyle w:val="ListParagraph"/>
        <w:numPr>
          <w:ilvl w:val="0"/>
          <w:numId w:val="3"/>
        </w:numPr>
        <w:ind w:hanging="630"/>
        <w:jc w:val="both"/>
        <w:rPr>
          <w:rFonts w:cstheme="minorHAnsi"/>
          <w:sz w:val="24"/>
          <w:szCs w:val="24"/>
        </w:rPr>
      </w:pPr>
      <w:r w:rsidRPr="008A2453">
        <w:rPr>
          <w:rFonts w:cstheme="minorHAnsi"/>
          <w:sz w:val="24"/>
          <w:szCs w:val="24"/>
        </w:rPr>
        <w:t xml:space="preserve">Power Grid Corporation of India Ltd. (A Government of India Enterprise) incorporated under the Companies Act, 1956, having its Registered Office at B-9, Qutab Institutional Area, </w:t>
      </w:r>
      <w:proofErr w:type="spellStart"/>
      <w:r w:rsidRPr="008A2453">
        <w:rPr>
          <w:rFonts w:cstheme="minorHAnsi"/>
          <w:sz w:val="24"/>
          <w:szCs w:val="24"/>
        </w:rPr>
        <w:t>Katwaria</w:t>
      </w:r>
      <w:proofErr w:type="spellEnd"/>
      <w:r w:rsidRPr="008A2453">
        <w:rPr>
          <w:rFonts w:cstheme="minorHAnsi"/>
          <w:sz w:val="24"/>
          <w:szCs w:val="24"/>
        </w:rPr>
        <w:t xml:space="preserve"> Sarai, New Delhi – 110 016</w:t>
      </w:r>
      <w:r w:rsidRPr="008A2453">
        <w:rPr>
          <w:rFonts w:cstheme="minorHAnsi"/>
          <w:i/>
          <w:iCs/>
          <w:sz w:val="24"/>
          <w:szCs w:val="24"/>
        </w:rPr>
        <w:t xml:space="preserve"> </w:t>
      </w:r>
      <w:r w:rsidRPr="008A2453">
        <w:rPr>
          <w:rFonts w:cstheme="minorHAnsi"/>
          <w:sz w:val="24"/>
          <w:szCs w:val="24"/>
        </w:rPr>
        <w:t>(hereinafter referred to as ‘POWERGRID’/’Owner’)</w:t>
      </w:r>
      <w:r w:rsidR="00114969" w:rsidRPr="008A2453">
        <w:rPr>
          <w:rFonts w:cstheme="minorHAnsi"/>
          <w:sz w:val="24"/>
          <w:szCs w:val="24"/>
        </w:rPr>
        <w:t xml:space="preserve">, invites bids from eligible bidders for the following package on Domestic Competitive Bidding on </w:t>
      </w:r>
      <w:r w:rsidR="00DB0E54">
        <w:rPr>
          <w:rFonts w:cstheme="minorHAnsi"/>
          <w:b/>
          <w:bCs/>
          <w:sz w:val="24"/>
          <w:szCs w:val="24"/>
        </w:rPr>
        <w:t xml:space="preserve">Open </w:t>
      </w:r>
      <w:r w:rsidR="00114969" w:rsidRPr="008A2453">
        <w:rPr>
          <w:rFonts w:cstheme="minorHAnsi"/>
          <w:b/>
          <w:bCs/>
          <w:sz w:val="24"/>
          <w:szCs w:val="24"/>
        </w:rPr>
        <w:t>Tender basis</w:t>
      </w:r>
      <w:r w:rsidR="00782381" w:rsidRPr="008A2453">
        <w:rPr>
          <w:rFonts w:cstheme="minorHAnsi"/>
          <w:b/>
          <w:bCs/>
          <w:sz w:val="24"/>
          <w:szCs w:val="24"/>
        </w:rPr>
        <w:t xml:space="preserve"> on SRM Portal</w:t>
      </w:r>
      <w:r w:rsidR="00114969" w:rsidRPr="008A2453">
        <w:rPr>
          <w:rFonts w:cstheme="minorHAnsi"/>
          <w:sz w:val="24"/>
          <w:szCs w:val="24"/>
        </w:rPr>
        <w:t>:</w:t>
      </w:r>
    </w:p>
    <w:p w14:paraId="797E82A3" w14:textId="455DC0BE" w:rsidR="006245B7" w:rsidRPr="008A2453" w:rsidRDefault="00434BA8" w:rsidP="00C419CA">
      <w:pPr>
        <w:ind w:left="360"/>
        <w:jc w:val="both"/>
        <w:rPr>
          <w:rFonts w:cstheme="minorHAnsi"/>
          <w:sz w:val="24"/>
          <w:szCs w:val="24"/>
        </w:rPr>
      </w:pPr>
      <w:r w:rsidRPr="008A2453">
        <w:rPr>
          <w:rFonts w:cstheme="minorHAnsi"/>
          <w:sz w:val="24"/>
          <w:szCs w:val="24"/>
        </w:rPr>
        <w:t>“</w:t>
      </w:r>
      <w:r w:rsidR="00DB0E54" w:rsidRPr="00DB0E54">
        <w:rPr>
          <w:rFonts w:cstheme="minorHAnsi"/>
          <w:b/>
          <w:bCs/>
          <w:sz w:val="24"/>
          <w:szCs w:val="24"/>
        </w:rPr>
        <w:t xml:space="preserve">Supply, installation, Testing and Commissioning of </w:t>
      </w:r>
      <w:proofErr w:type="gramStart"/>
      <w:r w:rsidR="00DB0E54" w:rsidRPr="00DB0E54">
        <w:rPr>
          <w:rFonts w:cstheme="minorHAnsi"/>
          <w:b/>
          <w:bCs/>
          <w:sz w:val="24"/>
          <w:szCs w:val="24"/>
        </w:rPr>
        <w:t>street light</w:t>
      </w:r>
      <w:proofErr w:type="gramEnd"/>
      <w:r w:rsidR="00DB0E54" w:rsidRPr="00DB0E54">
        <w:rPr>
          <w:rFonts w:cstheme="minorHAnsi"/>
          <w:b/>
          <w:bCs/>
          <w:sz w:val="24"/>
          <w:szCs w:val="24"/>
        </w:rPr>
        <w:t xml:space="preserve"> on the side of defense road in front of PAL Complex, Manesar, Gurugram</w:t>
      </w:r>
      <w:r w:rsidR="00975B48" w:rsidRPr="008A2453">
        <w:rPr>
          <w:rFonts w:cstheme="minorHAnsi"/>
          <w:b/>
          <w:bCs/>
          <w:i/>
          <w:iCs/>
          <w:sz w:val="24"/>
          <w:szCs w:val="24"/>
        </w:rPr>
        <w:t>”</w:t>
      </w:r>
    </w:p>
    <w:p w14:paraId="0566A805" w14:textId="77777777" w:rsidR="00114969" w:rsidRPr="008A2453" w:rsidRDefault="00114969" w:rsidP="00274F9A">
      <w:pPr>
        <w:pStyle w:val="ListParagraph"/>
        <w:ind w:left="360"/>
        <w:jc w:val="both"/>
        <w:rPr>
          <w:rFonts w:cstheme="minorHAnsi"/>
          <w:sz w:val="24"/>
          <w:szCs w:val="24"/>
        </w:rPr>
      </w:pPr>
      <w:r w:rsidRPr="008A2453">
        <w:rPr>
          <w:rFonts w:cstheme="minorHAnsi"/>
          <w:sz w:val="24"/>
          <w:szCs w:val="24"/>
        </w:rPr>
        <w:t xml:space="preserve">This Invitation for Bids extended through written communication or by any other means, shall not be construed to mean that the prospective bidders to whom the Invitation for Bids has been extended and/or Bidding Documents have been issued </w:t>
      </w:r>
      <w:proofErr w:type="gramStart"/>
      <w:r w:rsidRPr="008A2453">
        <w:rPr>
          <w:rFonts w:cstheme="minorHAnsi"/>
          <w:sz w:val="24"/>
          <w:szCs w:val="24"/>
        </w:rPr>
        <w:t>is</w:t>
      </w:r>
      <w:proofErr w:type="gramEnd"/>
      <w:r w:rsidRPr="008A2453">
        <w:rPr>
          <w:rFonts w:cstheme="minorHAnsi"/>
          <w:sz w:val="24"/>
          <w:szCs w:val="24"/>
        </w:rPr>
        <w:t xml:space="preserve"> deemed to be an eligible bidder. The eligibility of the bidders shall be determined as per the provisions of Bidding Documents.</w:t>
      </w:r>
    </w:p>
    <w:p w14:paraId="4E488495" w14:textId="77777777" w:rsidR="0031180F" w:rsidRPr="008A2453" w:rsidRDefault="0031180F" w:rsidP="006245B7">
      <w:pPr>
        <w:pStyle w:val="ListParagraph"/>
        <w:jc w:val="both"/>
        <w:rPr>
          <w:rFonts w:cstheme="minorHAnsi"/>
          <w:sz w:val="24"/>
          <w:szCs w:val="24"/>
        </w:rPr>
      </w:pPr>
    </w:p>
    <w:p w14:paraId="4F132DE2" w14:textId="77777777" w:rsidR="00DD6E2F" w:rsidRPr="008A2453" w:rsidRDefault="008560C0" w:rsidP="00DD6E2F">
      <w:pPr>
        <w:pStyle w:val="ListParagraph"/>
        <w:numPr>
          <w:ilvl w:val="0"/>
          <w:numId w:val="3"/>
        </w:numPr>
        <w:ind w:hanging="630"/>
        <w:jc w:val="both"/>
        <w:rPr>
          <w:rFonts w:eastAsia="Calibri" w:cstheme="minorHAnsi"/>
          <w:b/>
          <w:bCs/>
          <w:sz w:val="24"/>
          <w:szCs w:val="24"/>
          <w:u w:val="single"/>
          <w:lang w:val="en-IN" w:bidi="ar-SA"/>
        </w:rPr>
      </w:pPr>
      <w:r w:rsidRPr="008A2453">
        <w:rPr>
          <w:rFonts w:eastAsia="Calibri" w:cstheme="minorHAnsi"/>
          <w:b/>
          <w:bCs/>
          <w:sz w:val="24"/>
          <w:szCs w:val="24"/>
          <w:u w:val="single"/>
          <w:lang w:val="en-IN" w:bidi="ar-SA"/>
        </w:rPr>
        <w:t>Scope of work:</w:t>
      </w:r>
    </w:p>
    <w:p w14:paraId="2DD40434" w14:textId="77777777" w:rsidR="00881C1E" w:rsidRPr="008A2453" w:rsidRDefault="00881C1E" w:rsidP="00881C1E">
      <w:pPr>
        <w:pStyle w:val="ListParagraph"/>
        <w:ind w:left="360"/>
        <w:jc w:val="both"/>
        <w:rPr>
          <w:rFonts w:eastAsia="Calibri" w:cstheme="minorHAnsi"/>
          <w:b/>
          <w:bCs/>
          <w:sz w:val="24"/>
          <w:szCs w:val="24"/>
          <w:u w:val="single"/>
          <w:lang w:val="en-IN" w:bidi="ar-SA"/>
        </w:rPr>
      </w:pPr>
    </w:p>
    <w:p w14:paraId="7FE475AE" w14:textId="52353C78" w:rsidR="00BD1C99" w:rsidRPr="00432205" w:rsidRDefault="00AD0010" w:rsidP="00643011">
      <w:pPr>
        <w:pStyle w:val="ListParagraph"/>
        <w:numPr>
          <w:ilvl w:val="1"/>
          <w:numId w:val="3"/>
        </w:numPr>
        <w:jc w:val="both"/>
        <w:rPr>
          <w:rFonts w:cstheme="minorHAnsi"/>
          <w:szCs w:val="22"/>
          <w:lang w:val="en-IN"/>
        </w:rPr>
      </w:pPr>
      <w:r w:rsidRPr="00432205">
        <w:rPr>
          <w:rFonts w:cstheme="minorHAnsi"/>
          <w:szCs w:val="22"/>
        </w:rPr>
        <w:t xml:space="preserve">The scope of </w:t>
      </w:r>
      <w:r w:rsidR="006C47C1" w:rsidRPr="00432205">
        <w:rPr>
          <w:rFonts w:cstheme="minorHAnsi"/>
          <w:szCs w:val="22"/>
        </w:rPr>
        <w:t>the work</w:t>
      </w:r>
      <w:r w:rsidRPr="00432205">
        <w:rPr>
          <w:rFonts w:cstheme="minorHAnsi"/>
          <w:szCs w:val="22"/>
        </w:rPr>
        <w:t xml:space="preserve"> shall be </w:t>
      </w:r>
      <w:r w:rsidR="00432205" w:rsidRPr="00DB0E54">
        <w:rPr>
          <w:rFonts w:cstheme="minorHAnsi"/>
          <w:b/>
          <w:bCs/>
          <w:sz w:val="24"/>
          <w:szCs w:val="24"/>
        </w:rPr>
        <w:t xml:space="preserve">Supply, installation, Testing and Commissioning of </w:t>
      </w:r>
      <w:proofErr w:type="gramStart"/>
      <w:r w:rsidR="00432205" w:rsidRPr="00DB0E54">
        <w:rPr>
          <w:rFonts w:cstheme="minorHAnsi"/>
          <w:b/>
          <w:bCs/>
          <w:sz w:val="24"/>
          <w:szCs w:val="24"/>
        </w:rPr>
        <w:t>street light</w:t>
      </w:r>
      <w:proofErr w:type="gramEnd"/>
      <w:r w:rsidR="00432205" w:rsidRPr="00DB0E54">
        <w:rPr>
          <w:rFonts w:cstheme="minorHAnsi"/>
          <w:b/>
          <w:bCs/>
          <w:sz w:val="24"/>
          <w:szCs w:val="24"/>
        </w:rPr>
        <w:t xml:space="preserve"> on the side of defense road in front of PAL Complex, Manesar, Gurugram</w:t>
      </w:r>
      <w:r w:rsidR="00432205" w:rsidRPr="008A2453">
        <w:rPr>
          <w:rFonts w:cstheme="minorHAnsi"/>
          <w:b/>
          <w:bCs/>
          <w:i/>
          <w:iCs/>
          <w:sz w:val="24"/>
          <w:szCs w:val="24"/>
        </w:rPr>
        <w:t>”</w:t>
      </w:r>
    </w:p>
    <w:p w14:paraId="7A8395D5" w14:textId="6DD7C118" w:rsidR="00782381" w:rsidRPr="008A2453" w:rsidRDefault="00DD6E2F" w:rsidP="00782381">
      <w:pPr>
        <w:pStyle w:val="ListParagraph"/>
        <w:ind w:left="360"/>
        <w:jc w:val="both"/>
        <w:rPr>
          <w:rFonts w:cstheme="minorHAnsi"/>
          <w:sz w:val="24"/>
          <w:szCs w:val="24"/>
        </w:rPr>
      </w:pPr>
      <w:r w:rsidRPr="008A2453">
        <w:rPr>
          <w:rFonts w:cstheme="minorHAnsi"/>
          <w:sz w:val="24"/>
          <w:szCs w:val="24"/>
        </w:rPr>
        <w:t>The above scope of work is indicative, and the detailed scope of work is given in the Technical Specification &amp; Scope of work</w:t>
      </w:r>
      <w:r w:rsidR="00B21FB3">
        <w:rPr>
          <w:rFonts w:cstheme="minorHAnsi"/>
          <w:sz w:val="24"/>
          <w:szCs w:val="24"/>
        </w:rPr>
        <w:t xml:space="preserve"> </w:t>
      </w:r>
      <w:r w:rsidRPr="008A2453">
        <w:rPr>
          <w:rFonts w:cstheme="minorHAnsi"/>
          <w:sz w:val="24"/>
          <w:szCs w:val="24"/>
        </w:rPr>
        <w:t>of the Bidding Documents</w:t>
      </w:r>
      <w:r w:rsidR="00BD1C99" w:rsidRPr="008A2453">
        <w:rPr>
          <w:rFonts w:cstheme="minorHAnsi"/>
          <w:sz w:val="24"/>
          <w:szCs w:val="24"/>
        </w:rPr>
        <w:t>.</w:t>
      </w:r>
    </w:p>
    <w:p w14:paraId="251815E0" w14:textId="77777777" w:rsidR="00BD1C99" w:rsidRPr="008A2453" w:rsidRDefault="00BD1C99" w:rsidP="00782381">
      <w:pPr>
        <w:pStyle w:val="ListParagraph"/>
        <w:ind w:left="360"/>
        <w:jc w:val="both"/>
        <w:rPr>
          <w:rFonts w:cstheme="minorHAnsi"/>
          <w:szCs w:val="22"/>
          <w:lang w:val="en-IN"/>
        </w:rPr>
      </w:pPr>
    </w:p>
    <w:p w14:paraId="280BF1D7" w14:textId="77777777" w:rsidR="008D7829" w:rsidRPr="008A2453" w:rsidRDefault="000E4A9D" w:rsidP="00881C1E">
      <w:pPr>
        <w:pStyle w:val="ListParagraph"/>
        <w:numPr>
          <w:ilvl w:val="1"/>
          <w:numId w:val="3"/>
        </w:numPr>
        <w:ind w:hanging="630"/>
        <w:jc w:val="both"/>
        <w:rPr>
          <w:rFonts w:cstheme="minorHAnsi"/>
          <w:szCs w:val="22"/>
          <w:lang w:val="en-IN"/>
        </w:rPr>
      </w:pPr>
      <w:r w:rsidRPr="008A2453">
        <w:rPr>
          <w:rFonts w:cstheme="minorHAnsi"/>
          <w:sz w:val="24"/>
          <w:szCs w:val="24"/>
        </w:rPr>
        <w:t xml:space="preserve">The </w:t>
      </w:r>
      <w:r w:rsidR="0097736A" w:rsidRPr="008A2453">
        <w:rPr>
          <w:rFonts w:cstheme="minorHAnsi"/>
          <w:szCs w:val="22"/>
        </w:rPr>
        <w:t>duration</w:t>
      </w:r>
      <w:r w:rsidR="0097736A" w:rsidRPr="008A2453">
        <w:rPr>
          <w:rFonts w:cstheme="minorHAnsi"/>
          <w:sz w:val="24"/>
          <w:szCs w:val="24"/>
        </w:rPr>
        <w:t xml:space="preserve"> of the Contract</w:t>
      </w:r>
      <w:r w:rsidRPr="008A2453">
        <w:rPr>
          <w:rFonts w:cstheme="minorHAnsi"/>
          <w:sz w:val="24"/>
          <w:szCs w:val="24"/>
        </w:rPr>
        <w:t xml:space="preserve"> for subject package shall be the period as specified in </w:t>
      </w:r>
      <w:r w:rsidR="005A5750" w:rsidRPr="008A2453">
        <w:rPr>
          <w:rFonts w:cstheme="minorHAnsi"/>
          <w:sz w:val="24"/>
          <w:szCs w:val="24"/>
        </w:rPr>
        <w:t>ITB Sub-Clause 23</w:t>
      </w:r>
      <w:r w:rsidRPr="008A2453">
        <w:rPr>
          <w:rFonts w:cstheme="minorHAnsi"/>
          <w:sz w:val="24"/>
          <w:szCs w:val="24"/>
        </w:rPr>
        <w:t xml:space="preserve">.0. </w:t>
      </w:r>
    </w:p>
    <w:p w14:paraId="6D49992C" w14:textId="77777777" w:rsidR="003C0F52" w:rsidRPr="008A2453" w:rsidRDefault="00E91D95" w:rsidP="009F1215">
      <w:pPr>
        <w:ind w:left="360" w:hanging="630"/>
        <w:jc w:val="both"/>
        <w:rPr>
          <w:rFonts w:cstheme="minorHAnsi"/>
          <w:sz w:val="24"/>
          <w:szCs w:val="24"/>
        </w:rPr>
      </w:pPr>
      <w:r w:rsidRPr="008A2453">
        <w:rPr>
          <w:rFonts w:cstheme="minorHAnsi"/>
          <w:sz w:val="24"/>
          <w:szCs w:val="24"/>
        </w:rPr>
        <w:t>3</w:t>
      </w:r>
      <w:r w:rsidR="003C0F52" w:rsidRPr="008A2453">
        <w:rPr>
          <w:rFonts w:cstheme="minorHAnsi"/>
          <w:sz w:val="24"/>
          <w:szCs w:val="24"/>
        </w:rPr>
        <w:t>.0</w:t>
      </w:r>
      <w:r w:rsidR="003C0F52" w:rsidRPr="008A2453">
        <w:rPr>
          <w:rFonts w:cstheme="minorHAnsi"/>
          <w:sz w:val="24"/>
          <w:szCs w:val="24"/>
        </w:rPr>
        <w:tab/>
      </w:r>
      <w:r w:rsidR="003C0F52" w:rsidRPr="008A2453">
        <w:rPr>
          <w:rFonts w:cstheme="minorHAnsi"/>
          <w:szCs w:val="22"/>
        </w:rPr>
        <w:t xml:space="preserve">The </w:t>
      </w:r>
      <w:r w:rsidR="003C0F52" w:rsidRPr="008A2453">
        <w:rPr>
          <w:rFonts w:eastAsia="Calibri" w:cstheme="minorHAnsi"/>
          <w:sz w:val="24"/>
          <w:szCs w:val="24"/>
          <w:lang w:val="en-IN" w:bidi="ar-SA"/>
        </w:rPr>
        <w:t>complete</w:t>
      </w:r>
      <w:r w:rsidR="003C0F52" w:rsidRPr="008A2453">
        <w:rPr>
          <w:rFonts w:cstheme="minorHAnsi"/>
          <w:szCs w:val="22"/>
        </w:rPr>
        <w:t xml:space="preserve"> </w:t>
      </w:r>
      <w:r w:rsidR="003C0F52" w:rsidRPr="008A2453">
        <w:rPr>
          <w:rFonts w:cstheme="minorHAnsi"/>
          <w:sz w:val="24"/>
          <w:szCs w:val="24"/>
        </w:rPr>
        <w:t xml:space="preserve">Bidding </w:t>
      </w:r>
      <w:r w:rsidR="006C72AB" w:rsidRPr="008A2453">
        <w:rPr>
          <w:rFonts w:cstheme="minorHAnsi"/>
          <w:sz w:val="24"/>
          <w:szCs w:val="24"/>
        </w:rPr>
        <w:t>Documents</w:t>
      </w:r>
      <w:r w:rsidR="003C0F52" w:rsidRPr="008A2453">
        <w:rPr>
          <w:rFonts w:cstheme="minorHAnsi"/>
          <w:szCs w:val="22"/>
        </w:rPr>
        <w:t xml:space="preserve"> have been forwarded to the Bidder through portal </w:t>
      </w:r>
      <w:hyperlink r:id="rId12" w:history="1">
        <w:r w:rsidR="00782381" w:rsidRPr="008A2453">
          <w:rPr>
            <w:rStyle w:val="Hyperlink"/>
            <w:rFonts w:eastAsia="Batang" w:cstheme="minorHAnsi"/>
            <w:b/>
            <w:bCs/>
            <w:szCs w:val="22"/>
          </w:rPr>
          <w:t>https://etender.powergrid.in</w:t>
        </w:r>
      </w:hyperlink>
      <w:r w:rsidR="003C0F52" w:rsidRPr="008A2453">
        <w:rPr>
          <w:rFonts w:cstheme="minorHAnsi"/>
          <w:b/>
          <w:bCs/>
          <w:i/>
          <w:iCs/>
          <w:szCs w:val="22"/>
        </w:rPr>
        <w:t>.</w:t>
      </w:r>
    </w:p>
    <w:p w14:paraId="3B86258B" w14:textId="77777777" w:rsidR="008D7829" w:rsidRPr="008A2453" w:rsidRDefault="00610561" w:rsidP="00E91D95">
      <w:pPr>
        <w:ind w:left="360"/>
        <w:jc w:val="both"/>
        <w:rPr>
          <w:rFonts w:cstheme="minorHAnsi"/>
          <w:sz w:val="24"/>
          <w:szCs w:val="24"/>
        </w:rPr>
      </w:pPr>
      <w:r w:rsidRPr="008A2453">
        <w:rPr>
          <w:rFonts w:cstheme="minorHAnsi"/>
          <w:sz w:val="24"/>
          <w:szCs w:val="24"/>
        </w:rPr>
        <w:t>The Bidding Documents are meant for the exclusive purpose of bidding against this specification and shall not be transferred to any other party or reproduced or used otherwise for any purpose other than for which they are specifically issued.</w:t>
      </w:r>
    </w:p>
    <w:p w14:paraId="245B2961" w14:textId="77777777" w:rsidR="003C0F52" w:rsidRPr="008A2453" w:rsidRDefault="00E91D95" w:rsidP="00E91D95">
      <w:pPr>
        <w:ind w:left="360" w:hanging="630"/>
        <w:jc w:val="both"/>
        <w:rPr>
          <w:rFonts w:eastAsia="Calibri" w:cstheme="minorHAnsi"/>
          <w:sz w:val="24"/>
          <w:szCs w:val="24"/>
          <w:lang w:val="en-IN" w:bidi="ar-SA"/>
        </w:rPr>
      </w:pPr>
      <w:r w:rsidRPr="008A2453">
        <w:rPr>
          <w:rFonts w:eastAsia="Calibri" w:cstheme="minorHAnsi"/>
          <w:sz w:val="24"/>
          <w:szCs w:val="24"/>
          <w:lang w:val="en-IN" w:bidi="ar-SA"/>
        </w:rPr>
        <w:lastRenderedPageBreak/>
        <w:t>4.0</w:t>
      </w:r>
      <w:r w:rsidRPr="008A2453">
        <w:rPr>
          <w:rFonts w:eastAsia="Calibri" w:cstheme="minorHAnsi"/>
          <w:sz w:val="24"/>
          <w:szCs w:val="24"/>
          <w:lang w:val="en-IN" w:bidi="ar-SA"/>
        </w:rPr>
        <w:tab/>
      </w:r>
      <w:r w:rsidR="003C0F52" w:rsidRPr="008A2453">
        <w:rPr>
          <w:rFonts w:eastAsia="Calibri" w:cstheme="minorHAnsi"/>
          <w:sz w:val="24"/>
          <w:szCs w:val="24"/>
          <w:lang w:val="en-IN" w:bidi="ar-SA"/>
        </w:rPr>
        <w:t xml:space="preserve">The Bidders are requested to note that the subject documents have been forwarded to them on their Organization ID registered on </w:t>
      </w:r>
      <w:hyperlink r:id="rId13" w:history="1">
        <w:r w:rsidR="004D78D5" w:rsidRPr="008A2453">
          <w:rPr>
            <w:rStyle w:val="Hyperlink"/>
            <w:rFonts w:eastAsia="Batang" w:cstheme="minorHAnsi"/>
            <w:b/>
            <w:bCs/>
            <w:szCs w:val="22"/>
          </w:rPr>
          <w:t>https://etender.powergrid.in</w:t>
        </w:r>
      </w:hyperlink>
      <w:r w:rsidR="003C0F52" w:rsidRPr="008A2453">
        <w:rPr>
          <w:rFonts w:eastAsia="Calibri" w:cstheme="minorHAnsi"/>
          <w:sz w:val="24"/>
          <w:szCs w:val="24"/>
          <w:lang w:val="en-IN" w:bidi="ar-SA"/>
        </w:rPr>
        <w:t xml:space="preserve">. The Bidders may check the various details associated with the registration of their organization for </w:t>
      </w:r>
      <w:proofErr w:type="spellStart"/>
      <w:r w:rsidR="003C0F52" w:rsidRPr="008A2453">
        <w:rPr>
          <w:rFonts w:eastAsia="Calibri" w:cstheme="minorHAnsi"/>
          <w:sz w:val="24"/>
          <w:szCs w:val="24"/>
          <w:lang w:val="en-IN" w:bidi="ar-SA"/>
        </w:rPr>
        <w:t>updation</w:t>
      </w:r>
      <w:proofErr w:type="spellEnd"/>
      <w:r w:rsidR="003C0F52" w:rsidRPr="008A2453">
        <w:rPr>
          <w:rFonts w:eastAsia="Calibri" w:cstheme="minorHAnsi"/>
          <w:sz w:val="24"/>
          <w:szCs w:val="24"/>
          <w:lang w:val="en-IN" w:bidi="ar-SA"/>
        </w:rPr>
        <w:t xml:space="preserve">, if any. </w:t>
      </w:r>
    </w:p>
    <w:p w14:paraId="584F2695" w14:textId="77777777" w:rsidR="003C0F52" w:rsidRPr="008A2453" w:rsidRDefault="00FD6EBC" w:rsidP="00FD6EBC">
      <w:pPr>
        <w:ind w:left="360" w:hanging="630"/>
        <w:jc w:val="both"/>
        <w:rPr>
          <w:rFonts w:eastAsia="Calibri" w:cstheme="minorHAnsi"/>
          <w:sz w:val="24"/>
          <w:szCs w:val="24"/>
          <w:lang w:val="en-IN" w:bidi="ar-SA"/>
        </w:rPr>
      </w:pPr>
      <w:r w:rsidRPr="008A2453">
        <w:rPr>
          <w:rFonts w:eastAsia="Calibri" w:cstheme="minorHAnsi"/>
          <w:sz w:val="24"/>
          <w:szCs w:val="24"/>
          <w:lang w:val="en-IN" w:bidi="ar-SA"/>
        </w:rPr>
        <w:t xml:space="preserve">           </w:t>
      </w:r>
      <w:r w:rsidR="00447F05" w:rsidRPr="008A2453">
        <w:rPr>
          <w:rFonts w:eastAsia="Calibri" w:cstheme="minorHAnsi"/>
          <w:sz w:val="24"/>
          <w:szCs w:val="24"/>
          <w:lang w:val="en-IN" w:bidi="ar-SA"/>
        </w:rPr>
        <w:t xml:space="preserve"> </w:t>
      </w:r>
      <w:r w:rsidR="003C0F52" w:rsidRPr="008A2453">
        <w:rPr>
          <w:rFonts w:eastAsia="Calibri" w:cstheme="minorHAnsi"/>
          <w:sz w:val="24"/>
          <w:szCs w:val="24"/>
          <w:lang w:val="en-IN" w:bidi="ar-SA"/>
        </w:rPr>
        <w:t xml:space="preserve">Bidders may please note that for proper submission of their proposals, they are responsible and expected to apprise themselves adequately for the procedure and provisions available on the portal for the same directly from </w:t>
      </w:r>
      <w:hyperlink r:id="rId14" w:history="1">
        <w:r w:rsidR="004D78D5" w:rsidRPr="008A2453">
          <w:rPr>
            <w:rStyle w:val="Hyperlink"/>
            <w:rFonts w:eastAsia="Batang" w:cstheme="minorHAnsi"/>
            <w:b/>
            <w:bCs/>
            <w:szCs w:val="22"/>
          </w:rPr>
          <w:t>https://etender.powergrid.in</w:t>
        </w:r>
      </w:hyperlink>
      <w:r w:rsidR="003C0F52" w:rsidRPr="008A2453">
        <w:rPr>
          <w:rFonts w:eastAsia="Calibri" w:cstheme="minorHAnsi"/>
          <w:sz w:val="24"/>
          <w:szCs w:val="24"/>
          <w:lang w:val="en-IN" w:bidi="ar-SA"/>
        </w:rPr>
        <w:t xml:space="preserve">. Employer in no case shall be responsible for any issues related to timely or properly uploading/submission of the Proposal. </w:t>
      </w:r>
    </w:p>
    <w:p w14:paraId="6F8812BE" w14:textId="77777777" w:rsidR="007F7DF5" w:rsidRPr="008A2453" w:rsidRDefault="007F7DF5" w:rsidP="007F7DF5">
      <w:pPr>
        <w:pStyle w:val="ListParagraph"/>
        <w:rPr>
          <w:rFonts w:cstheme="minorHAnsi"/>
          <w:strike/>
          <w:sz w:val="8"/>
          <w:szCs w:val="8"/>
        </w:rPr>
      </w:pPr>
    </w:p>
    <w:p w14:paraId="52440373" w14:textId="77777777" w:rsidR="00E72B8B" w:rsidRPr="008A2453" w:rsidRDefault="00ED001B" w:rsidP="009D1322">
      <w:pPr>
        <w:ind w:left="360" w:hanging="630"/>
        <w:jc w:val="both"/>
        <w:rPr>
          <w:rFonts w:eastAsia="Calibri" w:cstheme="minorHAnsi"/>
          <w:sz w:val="24"/>
          <w:szCs w:val="24"/>
          <w:lang w:val="en-IN" w:bidi="ar-SA"/>
        </w:rPr>
      </w:pPr>
      <w:r w:rsidRPr="008A2453">
        <w:rPr>
          <w:rFonts w:eastAsia="Calibri" w:cstheme="minorHAnsi"/>
          <w:sz w:val="24"/>
          <w:szCs w:val="24"/>
          <w:lang w:val="en-IN" w:bidi="ar-SA"/>
        </w:rPr>
        <w:t>5</w:t>
      </w:r>
      <w:r w:rsidR="009D1322" w:rsidRPr="008A2453">
        <w:rPr>
          <w:rFonts w:eastAsia="Calibri" w:cstheme="minorHAnsi"/>
          <w:sz w:val="24"/>
          <w:szCs w:val="24"/>
          <w:lang w:val="en-IN" w:bidi="ar-SA"/>
        </w:rPr>
        <w:t>.0</w:t>
      </w:r>
      <w:r w:rsidR="009D1322" w:rsidRPr="008A2453">
        <w:rPr>
          <w:rFonts w:eastAsia="Calibri" w:cstheme="minorHAnsi"/>
          <w:sz w:val="24"/>
          <w:szCs w:val="24"/>
          <w:lang w:val="en-IN" w:bidi="ar-SA"/>
        </w:rPr>
        <w:tab/>
      </w:r>
      <w:r w:rsidR="00E72B8B" w:rsidRPr="008A2453">
        <w:rPr>
          <w:rFonts w:eastAsia="Calibri" w:cstheme="minorHAnsi"/>
          <w:sz w:val="24"/>
          <w:szCs w:val="24"/>
          <w:lang w:val="en-IN" w:bidi="ar-SA"/>
        </w:rPr>
        <w:t xml:space="preserve">A Single Stage Two Envelope Bidding Procedure will be adopted and will proceed as detailed in the Bidding Documents.   </w:t>
      </w:r>
    </w:p>
    <w:p w14:paraId="16453982" w14:textId="258FE189" w:rsidR="00E72B8B" w:rsidRPr="008A2453" w:rsidRDefault="00ED001B" w:rsidP="009D1322">
      <w:pPr>
        <w:ind w:left="360" w:hanging="630"/>
        <w:jc w:val="both"/>
        <w:rPr>
          <w:rFonts w:eastAsia="Calibri" w:cstheme="minorHAnsi"/>
          <w:spacing w:val="-2"/>
          <w:sz w:val="24"/>
          <w:szCs w:val="24"/>
        </w:rPr>
      </w:pPr>
      <w:r w:rsidRPr="008A2453">
        <w:rPr>
          <w:rFonts w:eastAsia="Calibri" w:cstheme="minorHAnsi"/>
          <w:spacing w:val="-2"/>
          <w:sz w:val="24"/>
          <w:szCs w:val="24"/>
        </w:rPr>
        <w:t>6</w:t>
      </w:r>
      <w:r w:rsidR="009D1322" w:rsidRPr="008A2453">
        <w:rPr>
          <w:rFonts w:eastAsia="Calibri" w:cstheme="minorHAnsi"/>
          <w:spacing w:val="-2"/>
          <w:sz w:val="24"/>
          <w:szCs w:val="24"/>
        </w:rPr>
        <w:t>.0</w:t>
      </w:r>
      <w:r w:rsidR="009D1322" w:rsidRPr="008A2453">
        <w:rPr>
          <w:rFonts w:eastAsia="Calibri" w:cstheme="minorHAnsi"/>
          <w:spacing w:val="-2"/>
          <w:sz w:val="24"/>
          <w:szCs w:val="24"/>
        </w:rPr>
        <w:tab/>
      </w:r>
      <w:r w:rsidR="00E72B8B" w:rsidRPr="008A2453">
        <w:rPr>
          <w:rFonts w:eastAsia="Calibri" w:cstheme="minorHAnsi"/>
          <w:spacing w:val="-2"/>
          <w:sz w:val="24"/>
          <w:szCs w:val="24"/>
        </w:rPr>
        <w:t xml:space="preserve">Soft Copy Part of the Bids must be uploaded under </w:t>
      </w:r>
      <w:r w:rsidR="00E72B8B" w:rsidRPr="008A2453">
        <w:rPr>
          <w:rFonts w:eastAsia="Calibri" w:cstheme="minorHAnsi"/>
          <w:sz w:val="24"/>
          <w:szCs w:val="24"/>
        </w:rPr>
        <w:t xml:space="preserve">Single Stage Two Envelope Bidding Procedure </w:t>
      </w:r>
      <w:r w:rsidR="00E72B8B" w:rsidRPr="008A2453">
        <w:rPr>
          <w:rFonts w:eastAsia="Calibri" w:cstheme="minorHAnsi"/>
          <w:sz w:val="24"/>
          <w:szCs w:val="24"/>
          <w:lang w:val="en-IN" w:bidi="ar-SA"/>
        </w:rPr>
        <w:t>on</w:t>
      </w:r>
      <w:r w:rsidR="00E72B8B" w:rsidRPr="008A2453">
        <w:rPr>
          <w:rFonts w:eastAsia="Calibri" w:cstheme="minorHAnsi"/>
          <w:spacing w:val="-2"/>
          <w:sz w:val="24"/>
          <w:szCs w:val="24"/>
        </w:rPr>
        <w:t xml:space="preserve"> the portal at or </w:t>
      </w:r>
      <w:r w:rsidR="00E72B8B" w:rsidRPr="007D3D9D">
        <w:rPr>
          <w:rFonts w:eastAsia="Calibri" w:cstheme="minorHAnsi"/>
          <w:b/>
          <w:bCs/>
          <w:spacing w:val="-2"/>
          <w:sz w:val="24"/>
          <w:szCs w:val="24"/>
        </w:rPr>
        <w:t>before 11:00</w:t>
      </w:r>
      <w:r w:rsidR="00E72B8B" w:rsidRPr="007D3D9D">
        <w:rPr>
          <w:rFonts w:eastAsia="Calibri" w:cstheme="minorHAnsi"/>
          <w:b/>
          <w:bCs/>
          <w:sz w:val="24"/>
          <w:szCs w:val="24"/>
          <w:lang w:val="en-GB"/>
        </w:rPr>
        <w:t xml:space="preserve"> hours on </w:t>
      </w:r>
      <w:r w:rsidR="00AF0656">
        <w:rPr>
          <w:rFonts w:eastAsia="Calibri" w:cstheme="minorHAnsi"/>
          <w:b/>
          <w:bCs/>
          <w:sz w:val="24"/>
          <w:szCs w:val="24"/>
          <w:highlight w:val="yellow"/>
          <w:lang w:val="en-GB"/>
        </w:rPr>
        <w:t>1</w:t>
      </w:r>
      <w:r w:rsidR="00740278">
        <w:rPr>
          <w:rFonts w:eastAsia="Calibri" w:cstheme="minorHAnsi"/>
          <w:b/>
          <w:bCs/>
          <w:sz w:val="24"/>
          <w:szCs w:val="24"/>
          <w:highlight w:val="yellow"/>
          <w:lang w:val="en-GB"/>
        </w:rPr>
        <w:t>1</w:t>
      </w:r>
      <w:r w:rsidR="00AF0656">
        <w:rPr>
          <w:rFonts w:eastAsia="Calibri" w:cstheme="minorHAnsi"/>
          <w:b/>
          <w:bCs/>
          <w:sz w:val="24"/>
          <w:szCs w:val="24"/>
          <w:highlight w:val="yellow"/>
          <w:lang w:val="en-GB"/>
        </w:rPr>
        <w:t>/02</w:t>
      </w:r>
      <w:r w:rsidR="006D0F6E" w:rsidRPr="00BB58AD">
        <w:rPr>
          <w:rFonts w:eastAsia="Calibri" w:cstheme="minorHAnsi"/>
          <w:b/>
          <w:bCs/>
          <w:sz w:val="24"/>
          <w:szCs w:val="24"/>
          <w:highlight w:val="yellow"/>
          <w:lang w:val="en-GB"/>
        </w:rPr>
        <w:t>/</w:t>
      </w:r>
      <w:r w:rsidR="0014294D" w:rsidRPr="00BB58AD">
        <w:rPr>
          <w:rFonts w:eastAsia="Calibri" w:cstheme="minorHAnsi"/>
          <w:b/>
          <w:bCs/>
          <w:sz w:val="24"/>
          <w:szCs w:val="24"/>
          <w:highlight w:val="yellow"/>
          <w:lang w:val="en-GB"/>
        </w:rPr>
        <w:t>202</w:t>
      </w:r>
      <w:r w:rsidR="000C0CAD">
        <w:rPr>
          <w:rFonts w:eastAsia="Calibri" w:cstheme="minorHAnsi"/>
          <w:b/>
          <w:bCs/>
          <w:sz w:val="24"/>
          <w:szCs w:val="24"/>
          <w:lang w:val="en-GB"/>
        </w:rPr>
        <w:t>5</w:t>
      </w:r>
      <w:r w:rsidR="00E72B8B" w:rsidRPr="008A2453">
        <w:rPr>
          <w:rFonts w:eastAsia="Calibri" w:cstheme="minorHAnsi"/>
          <w:sz w:val="24"/>
          <w:szCs w:val="24"/>
          <w:lang w:val="en-GB"/>
        </w:rPr>
        <w:t xml:space="preserve">. </w:t>
      </w:r>
      <w:r w:rsidR="00E72B8B" w:rsidRPr="008A2453">
        <w:rPr>
          <w:rFonts w:eastAsia="Calibri" w:cstheme="minorHAnsi"/>
          <w:spacing w:val="-2"/>
          <w:sz w:val="24"/>
          <w:szCs w:val="24"/>
        </w:rPr>
        <w:t xml:space="preserve">The e-Procurement system would not allow any late submission of bids through the portal after due date &amp; time as specified. </w:t>
      </w:r>
    </w:p>
    <w:p w14:paraId="78BBE4D3" w14:textId="7DAE5BA5" w:rsidR="00E72B8B" w:rsidRPr="008A2453" w:rsidRDefault="00E72B8B" w:rsidP="00E97A25">
      <w:pPr>
        <w:ind w:left="360"/>
        <w:jc w:val="both"/>
        <w:rPr>
          <w:rFonts w:cstheme="minorHAnsi"/>
          <w:sz w:val="24"/>
          <w:szCs w:val="24"/>
        </w:rPr>
      </w:pPr>
      <w:r w:rsidRPr="008A2453">
        <w:rPr>
          <w:rFonts w:cstheme="minorHAnsi"/>
          <w:sz w:val="24"/>
          <w:szCs w:val="24"/>
        </w:rPr>
        <w:t xml:space="preserve">Hard Copy Part of the Bids must be submitted under Single Stage Two Envelope Bidding Procedure at the address given in </w:t>
      </w:r>
      <w:r w:rsidRPr="008A2453">
        <w:rPr>
          <w:rFonts w:cstheme="minorHAnsi"/>
          <w:b/>
          <w:bCs/>
          <w:sz w:val="24"/>
          <w:szCs w:val="24"/>
        </w:rPr>
        <w:t>ITB</w:t>
      </w:r>
      <w:r w:rsidRPr="008A2453">
        <w:rPr>
          <w:rFonts w:cstheme="minorHAnsi"/>
          <w:sz w:val="24"/>
          <w:szCs w:val="24"/>
        </w:rPr>
        <w:t xml:space="preserve"> at or before 1</w:t>
      </w:r>
      <w:r w:rsidR="00396AE2">
        <w:rPr>
          <w:rFonts w:cstheme="minorHAnsi"/>
          <w:sz w:val="24"/>
          <w:szCs w:val="24"/>
        </w:rPr>
        <w:t>1</w:t>
      </w:r>
      <w:r w:rsidRPr="008A2453">
        <w:rPr>
          <w:rFonts w:cstheme="minorHAnsi"/>
          <w:sz w:val="24"/>
          <w:szCs w:val="24"/>
        </w:rPr>
        <w:t xml:space="preserve">:00 hours on </w:t>
      </w:r>
      <w:r w:rsidR="00AF0656">
        <w:rPr>
          <w:rFonts w:cstheme="minorHAnsi"/>
          <w:b/>
          <w:bCs/>
          <w:sz w:val="24"/>
          <w:szCs w:val="24"/>
          <w:highlight w:val="yellow"/>
        </w:rPr>
        <w:t>1</w:t>
      </w:r>
      <w:r w:rsidR="00740278">
        <w:rPr>
          <w:rFonts w:cstheme="minorHAnsi"/>
          <w:b/>
          <w:bCs/>
          <w:sz w:val="24"/>
          <w:szCs w:val="24"/>
          <w:highlight w:val="yellow"/>
        </w:rPr>
        <w:t>3</w:t>
      </w:r>
      <w:r w:rsidR="00AF0656">
        <w:rPr>
          <w:rFonts w:cstheme="minorHAnsi"/>
          <w:b/>
          <w:bCs/>
          <w:sz w:val="24"/>
          <w:szCs w:val="24"/>
          <w:highlight w:val="yellow"/>
        </w:rPr>
        <w:t>/02</w:t>
      </w:r>
      <w:r w:rsidR="00B669A7" w:rsidRPr="00BB58AD">
        <w:rPr>
          <w:rFonts w:cstheme="minorHAnsi"/>
          <w:b/>
          <w:bCs/>
          <w:sz w:val="24"/>
          <w:szCs w:val="24"/>
          <w:highlight w:val="yellow"/>
        </w:rPr>
        <w:t>/202</w:t>
      </w:r>
      <w:r w:rsidR="000C0CAD">
        <w:rPr>
          <w:rFonts w:cstheme="minorHAnsi"/>
          <w:b/>
          <w:bCs/>
          <w:sz w:val="24"/>
          <w:szCs w:val="24"/>
        </w:rPr>
        <w:t>5</w:t>
      </w:r>
      <w:r w:rsidRPr="007D3D9D">
        <w:rPr>
          <w:rFonts w:cstheme="minorHAnsi"/>
          <w:sz w:val="24"/>
          <w:szCs w:val="24"/>
        </w:rPr>
        <w:t>.</w:t>
      </w:r>
      <w:r w:rsidRPr="008A2453">
        <w:rPr>
          <w:rFonts w:cstheme="minorHAnsi"/>
          <w:sz w:val="24"/>
          <w:szCs w:val="24"/>
        </w:rPr>
        <w:t xml:space="preserve"> In case Hard </w:t>
      </w:r>
      <w:r w:rsidRPr="008A2453">
        <w:rPr>
          <w:rFonts w:cstheme="minorHAnsi"/>
          <w:szCs w:val="22"/>
        </w:rPr>
        <w:t>copy</w:t>
      </w:r>
      <w:r w:rsidRPr="008A2453">
        <w:rPr>
          <w:rFonts w:cstheme="minorHAnsi"/>
          <w:sz w:val="24"/>
          <w:szCs w:val="24"/>
        </w:rPr>
        <w:t xml:space="preserve"> part of the bid is not received by the Employer till the deadline for submission of the same prescribed by the Employer, but the bidder has uploaded the soft copy part of the bid,</w:t>
      </w:r>
      <w:r w:rsidR="00E97A25" w:rsidRPr="008A2453">
        <w:rPr>
          <w:rFonts w:cstheme="minorHAnsi"/>
          <w:sz w:val="24"/>
          <w:szCs w:val="24"/>
        </w:rPr>
        <w:t xml:space="preserve"> </w:t>
      </w:r>
      <w:r w:rsidRPr="008A2453">
        <w:rPr>
          <w:rFonts w:cstheme="minorHAnsi"/>
          <w:b/>
          <w:bCs/>
          <w:sz w:val="24"/>
          <w:szCs w:val="24"/>
        </w:rPr>
        <w:t>the soft copy part of the first envelope bid uploaded on the portal shall be opened</w:t>
      </w:r>
      <w:r w:rsidRPr="008A2453">
        <w:rPr>
          <w:rFonts w:cstheme="minorHAnsi"/>
          <w:sz w:val="24"/>
          <w:szCs w:val="24"/>
        </w:rPr>
        <w:t xml:space="preserve">. Such bids will be rejected during preliminary </w:t>
      </w:r>
      <w:proofErr w:type="gramStart"/>
      <w:r w:rsidRPr="008A2453">
        <w:rPr>
          <w:rFonts w:cstheme="minorHAnsi"/>
          <w:sz w:val="24"/>
          <w:szCs w:val="24"/>
        </w:rPr>
        <w:t>examination</w:t>
      </w:r>
      <w:proofErr w:type="gramEnd"/>
      <w:r w:rsidRPr="008A2453">
        <w:rPr>
          <w:rFonts w:cstheme="minorHAnsi"/>
          <w:sz w:val="24"/>
          <w:szCs w:val="24"/>
        </w:rPr>
        <w:t xml:space="preserve">.  </w:t>
      </w:r>
    </w:p>
    <w:p w14:paraId="5B46601F" w14:textId="10752F9E" w:rsidR="00E72B8B" w:rsidRPr="008A2453" w:rsidRDefault="00E72B8B" w:rsidP="009D1322">
      <w:pPr>
        <w:pStyle w:val="ListParagraph"/>
        <w:ind w:left="360"/>
        <w:jc w:val="both"/>
        <w:rPr>
          <w:rFonts w:cstheme="minorHAnsi"/>
          <w:sz w:val="24"/>
          <w:szCs w:val="24"/>
        </w:rPr>
      </w:pPr>
      <w:r w:rsidRPr="008A2453">
        <w:rPr>
          <w:rFonts w:cstheme="minorHAnsi"/>
          <w:b/>
          <w:bCs/>
          <w:sz w:val="24"/>
          <w:szCs w:val="24"/>
        </w:rPr>
        <w:t>However, in case of MSEs who are exempted from submission of Bid Security</w:t>
      </w:r>
      <w:r w:rsidR="004E6CE7">
        <w:rPr>
          <w:rFonts w:cstheme="minorHAnsi"/>
          <w:b/>
          <w:bCs/>
          <w:sz w:val="24"/>
          <w:szCs w:val="24"/>
        </w:rPr>
        <w:t xml:space="preserve">/Tender </w:t>
      </w:r>
      <w:proofErr w:type="gramStart"/>
      <w:r w:rsidR="004E6CE7">
        <w:rPr>
          <w:rFonts w:cstheme="minorHAnsi"/>
          <w:b/>
          <w:bCs/>
          <w:sz w:val="24"/>
          <w:szCs w:val="24"/>
        </w:rPr>
        <w:t xml:space="preserve">Fee </w:t>
      </w:r>
      <w:r w:rsidRPr="008A2453">
        <w:rPr>
          <w:rFonts w:cstheme="minorHAnsi"/>
          <w:b/>
          <w:bCs/>
          <w:sz w:val="24"/>
          <w:szCs w:val="24"/>
        </w:rPr>
        <w:t xml:space="preserve"> in</w:t>
      </w:r>
      <w:proofErr w:type="gramEnd"/>
      <w:r w:rsidRPr="008A2453">
        <w:rPr>
          <w:rFonts w:cstheme="minorHAnsi"/>
          <w:b/>
          <w:bCs/>
          <w:sz w:val="24"/>
          <w:szCs w:val="24"/>
        </w:rPr>
        <w:t xml:space="preserve"> line with ITB 8.1, non-submission of Hard copy part shall not lead to outright rejection of the bid, but the documents required to be submitted in the hard copy part shall be sought through clarifications as brought out at ITB 16.</w:t>
      </w:r>
    </w:p>
    <w:p w14:paraId="35E26DA3" w14:textId="2138C4CB" w:rsidR="00E72B8B" w:rsidRPr="008A2453" w:rsidRDefault="00E72B8B" w:rsidP="009D1322">
      <w:pPr>
        <w:ind w:left="360"/>
        <w:jc w:val="both"/>
        <w:rPr>
          <w:rFonts w:cstheme="minorHAnsi"/>
          <w:sz w:val="24"/>
          <w:szCs w:val="24"/>
        </w:rPr>
      </w:pPr>
      <w:proofErr w:type="gramStart"/>
      <w:r w:rsidRPr="008A2453">
        <w:rPr>
          <w:rFonts w:cstheme="minorHAnsi"/>
          <w:sz w:val="24"/>
          <w:szCs w:val="24"/>
        </w:rPr>
        <w:t>First</w:t>
      </w:r>
      <w:proofErr w:type="gramEnd"/>
      <w:r w:rsidRPr="008A2453">
        <w:rPr>
          <w:rFonts w:cstheme="minorHAnsi"/>
          <w:sz w:val="24"/>
          <w:szCs w:val="24"/>
        </w:rPr>
        <w:t xml:space="preserve"> Envelope i.e. Techno-Commercial Part shall be opened on </w:t>
      </w:r>
      <w:r w:rsidR="00AF0656">
        <w:rPr>
          <w:rFonts w:cstheme="minorHAnsi"/>
          <w:b/>
          <w:bCs/>
          <w:sz w:val="24"/>
          <w:szCs w:val="24"/>
          <w:highlight w:val="yellow"/>
        </w:rPr>
        <w:t>1</w:t>
      </w:r>
      <w:r w:rsidR="0036159E">
        <w:rPr>
          <w:rFonts w:cstheme="minorHAnsi"/>
          <w:b/>
          <w:bCs/>
          <w:sz w:val="24"/>
          <w:szCs w:val="24"/>
          <w:highlight w:val="yellow"/>
        </w:rPr>
        <w:t>3</w:t>
      </w:r>
      <w:r w:rsidR="00AF0656">
        <w:rPr>
          <w:rFonts w:cstheme="minorHAnsi"/>
          <w:b/>
          <w:bCs/>
          <w:sz w:val="24"/>
          <w:szCs w:val="24"/>
          <w:highlight w:val="yellow"/>
        </w:rPr>
        <w:t>/02</w:t>
      </w:r>
      <w:r w:rsidR="008F319E" w:rsidRPr="00211BC5">
        <w:rPr>
          <w:rFonts w:cstheme="minorHAnsi"/>
          <w:b/>
          <w:bCs/>
          <w:sz w:val="24"/>
          <w:szCs w:val="24"/>
          <w:highlight w:val="yellow"/>
        </w:rPr>
        <w:t>/202</w:t>
      </w:r>
      <w:r w:rsidR="000C0CAD">
        <w:rPr>
          <w:rFonts w:cstheme="minorHAnsi"/>
          <w:b/>
          <w:bCs/>
          <w:sz w:val="24"/>
          <w:szCs w:val="24"/>
        </w:rPr>
        <w:t>5</w:t>
      </w:r>
      <w:r w:rsidRPr="008A2453">
        <w:rPr>
          <w:rFonts w:cstheme="minorHAnsi"/>
          <w:b/>
          <w:bCs/>
          <w:sz w:val="24"/>
          <w:szCs w:val="24"/>
        </w:rPr>
        <w:t xml:space="preserve"> </w:t>
      </w:r>
      <w:r w:rsidRPr="008A2453">
        <w:rPr>
          <w:rFonts w:cstheme="minorHAnsi"/>
          <w:sz w:val="24"/>
          <w:szCs w:val="24"/>
        </w:rPr>
        <w:t>at 1</w:t>
      </w:r>
      <w:r w:rsidR="00396AE2">
        <w:rPr>
          <w:rFonts w:cstheme="minorHAnsi"/>
          <w:sz w:val="24"/>
          <w:szCs w:val="24"/>
        </w:rPr>
        <w:t>1</w:t>
      </w:r>
      <w:r w:rsidRPr="008A2453">
        <w:rPr>
          <w:rFonts w:cstheme="minorHAnsi"/>
          <w:sz w:val="24"/>
          <w:szCs w:val="24"/>
        </w:rPr>
        <w:t xml:space="preserve">:30 hours in the presence of the bidders’ representatives who choose to attend in person at the </w:t>
      </w:r>
      <w:r w:rsidRPr="008A2453">
        <w:rPr>
          <w:rFonts w:cstheme="minorHAnsi"/>
          <w:szCs w:val="22"/>
        </w:rPr>
        <w:t>address</w:t>
      </w:r>
      <w:r w:rsidRPr="008A2453">
        <w:rPr>
          <w:rFonts w:cstheme="minorHAnsi"/>
          <w:sz w:val="24"/>
          <w:szCs w:val="24"/>
        </w:rPr>
        <w:t xml:space="preserve"> below or 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w:t>
      </w:r>
      <w:r w:rsidR="00A6315F" w:rsidRPr="008A2453">
        <w:rPr>
          <w:rFonts w:cstheme="minorHAnsi"/>
          <w:sz w:val="24"/>
          <w:szCs w:val="24"/>
        </w:rPr>
        <w:t>17.1</w:t>
      </w:r>
      <w:r w:rsidRPr="008A2453">
        <w:rPr>
          <w:rFonts w:cstheme="minorHAnsi"/>
          <w:sz w:val="24"/>
          <w:szCs w:val="24"/>
        </w:rPr>
        <w:t xml:space="preserve"> of ITB or may be viewed by the bidders by logging in to the portal.</w:t>
      </w:r>
    </w:p>
    <w:p w14:paraId="4C89A913" w14:textId="1BC4B631" w:rsidR="00E72B8B" w:rsidRPr="00E85B9D" w:rsidRDefault="00E72B8B" w:rsidP="009D1322">
      <w:pPr>
        <w:pStyle w:val="ListParagraph"/>
        <w:ind w:left="360"/>
        <w:jc w:val="both"/>
        <w:rPr>
          <w:rFonts w:cstheme="minorHAnsi"/>
          <w:b/>
          <w:bCs/>
          <w:sz w:val="24"/>
          <w:szCs w:val="24"/>
        </w:rPr>
      </w:pPr>
      <w:r w:rsidRPr="008A2453">
        <w:rPr>
          <w:rFonts w:cstheme="minorHAnsi"/>
          <w:b/>
          <w:bCs/>
          <w:sz w:val="24"/>
          <w:szCs w:val="24"/>
        </w:rPr>
        <w:t xml:space="preserve">Bid security must be submitted either in physical form or paid online (for details refer Clause ITB 8). The aforesaid documents in physical form or documentary evidence of online payment of the specified amount to </w:t>
      </w:r>
      <w:proofErr w:type="gramStart"/>
      <w:r w:rsidRPr="008A2453">
        <w:rPr>
          <w:rFonts w:cstheme="minorHAnsi"/>
          <w:b/>
          <w:bCs/>
          <w:sz w:val="24"/>
          <w:szCs w:val="24"/>
        </w:rPr>
        <w:t>POWERGRID,</w:t>
      </w:r>
      <w:proofErr w:type="gramEnd"/>
      <w:r w:rsidRPr="008A2453">
        <w:rPr>
          <w:rFonts w:cstheme="minorHAnsi"/>
          <w:b/>
          <w:bCs/>
          <w:sz w:val="24"/>
          <w:szCs w:val="24"/>
        </w:rPr>
        <w:t xml:space="preserve"> should be submitte</w:t>
      </w:r>
      <w:r w:rsidR="00D131C4" w:rsidRPr="008A2453">
        <w:rPr>
          <w:rFonts w:cstheme="minorHAnsi"/>
          <w:b/>
          <w:bCs/>
          <w:sz w:val="24"/>
          <w:szCs w:val="24"/>
        </w:rPr>
        <w:t>d at the address given at para 8</w:t>
      </w:r>
      <w:r w:rsidRPr="008A2453">
        <w:rPr>
          <w:rFonts w:cstheme="minorHAnsi"/>
          <w:b/>
          <w:bCs/>
          <w:sz w:val="24"/>
          <w:szCs w:val="24"/>
        </w:rPr>
        <w:t xml:space="preserve">.0 below at or </w:t>
      </w:r>
      <w:r w:rsidRPr="00ED4B18">
        <w:rPr>
          <w:rFonts w:cstheme="minorHAnsi"/>
          <w:b/>
          <w:bCs/>
          <w:sz w:val="24"/>
          <w:szCs w:val="24"/>
        </w:rPr>
        <w:t>before 1</w:t>
      </w:r>
      <w:r w:rsidR="00396AE2">
        <w:rPr>
          <w:rFonts w:cstheme="minorHAnsi"/>
          <w:b/>
          <w:bCs/>
          <w:sz w:val="24"/>
          <w:szCs w:val="24"/>
        </w:rPr>
        <w:t>1</w:t>
      </w:r>
      <w:r w:rsidRPr="00ED4B18">
        <w:rPr>
          <w:rFonts w:cstheme="minorHAnsi"/>
          <w:b/>
          <w:bCs/>
          <w:sz w:val="24"/>
          <w:szCs w:val="24"/>
        </w:rPr>
        <w:t xml:space="preserve">00 Hrs. </w:t>
      </w:r>
      <w:r w:rsidR="00F77B96" w:rsidRPr="00ED4B18">
        <w:rPr>
          <w:rFonts w:cstheme="minorHAnsi"/>
          <w:b/>
          <w:bCs/>
          <w:sz w:val="24"/>
          <w:szCs w:val="24"/>
        </w:rPr>
        <w:t xml:space="preserve">  </w:t>
      </w:r>
      <w:r w:rsidR="00080A55">
        <w:rPr>
          <w:rFonts w:cstheme="minorHAnsi"/>
          <w:b/>
          <w:bCs/>
          <w:sz w:val="24"/>
          <w:szCs w:val="24"/>
          <w:highlight w:val="yellow"/>
        </w:rPr>
        <w:t>1</w:t>
      </w:r>
      <w:r w:rsidR="0036159E">
        <w:rPr>
          <w:rFonts w:cstheme="minorHAnsi"/>
          <w:b/>
          <w:bCs/>
          <w:sz w:val="24"/>
          <w:szCs w:val="24"/>
          <w:highlight w:val="yellow"/>
        </w:rPr>
        <w:t>3</w:t>
      </w:r>
      <w:r w:rsidR="00080A55">
        <w:rPr>
          <w:rFonts w:cstheme="minorHAnsi"/>
          <w:b/>
          <w:bCs/>
          <w:sz w:val="24"/>
          <w:szCs w:val="24"/>
          <w:highlight w:val="yellow"/>
        </w:rPr>
        <w:t>/02</w:t>
      </w:r>
      <w:r w:rsidR="00E823EE" w:rsidRPr="00F2302C">
        <w:rPr>
          <w:rFonts w:cstheme="minorHAnsi"/>
          <w:b/>
          <w:bCs/>
          <w:sz w:val="24"/>
          <w:szCs w:val="24"/>
          <w:highlight w:val="yellow"/>
        </w:rPr>
        <w:t>/202</w:t>
      </w:r>
      <w:r w:rsidR="000C0CAD">
        <w:rPr>
          <w:rFonts w:cstheme="minorHAnsi"/>
          <w:b/>
          <w:bCs/>
          <w:sz w:val="24"/>
          <w:szCs w:val="24"/>
        </w:rPr>
        <w:t>5</w:t>
      </w:r>
      <w:r w:rsidRPr="00EE5EBE">
        <w:rPr>
          <w:rFonts w:cstheme="minorHAnsi"/>
          <w:b/>
          <w:bCs/>
          <w:sz w:val="24"/>
          <w:szCs w:val="24"/>
        </w:rPr>
        <w:t>.</w:t>
      </w:r>
    </w:p>
    <w:p w14:paraId="58282E72" w14:textId="3D005865" w:rsidR="00E72B8B" w:rsidRPr="008A2453" w:rsidRDefault="00E72B8B" w:rsidP="009D1322">
      <w:pPr>
        <w:ind w:left="360"/>
        <w:jc w:val="both"/>
        <w:rPr>
          <w:rFonts w:cstheme="minorHAnsi"/>
          <w:b/>
          <w:bCs/>
          <w:color w:val="0000FF"/>
          <w:sz w:val="24"/>
          <w:szCs w:val="24"/>
        </w:rPr>
      </w:pPr>
      <w:r w:rsidRPr="00E85B9D">
        <w:rPr>
          <w:rFonts w:cstheme="minorHAnsi"/>
          <w:spacing w:val="-2"/>
          <w:sz w:val="24"/>
          <w:szCs w:val="24"/>
        </w:rPr>
        <w:lastRenderedPageBreak/>
        <w:t xml:space="preserve">Power of Attorney, Integrity Pact (if applicable) must be submitted in physical form at the address given at para </w:t>
      </w:r>
      <w:r w:rsidR="00D131C4" w:rsidRPr="00E85B9D">
        <w:rPr>
          <w:rFonts w:cstheme="minorHAnsi"/>
          <w:sz w:val="24"/>
          <w:szCs w:val="24"/>
        </w:rPr>
        <w:t>8</w:t>
      </w:r>
      <w:r w:rsidRPr="00E85B9D">
        <w:rPr>
          <w:rFonts w:cstheme="minorHAnsi"/>
          <w:sz w:val="24"/>
          <w:szCs w:val="24"/>
        </w:rPr>
        <w:t>.0</w:t>
      </w:r>
      <w:r w:rsidRPr="00E85B9D">
        <w:rPr>
          <w:rFonts w:cstheme="minorHAnsi"/>
          <w:spacing w:val="-2"/>
          <w:sz w:val="24"/>
          <w:szCs w:val="24"/>
        </w:rPr>
        <w:t xml:space="preserve"> below at or before </w:t>
      </w:r>
      <w:r w:rsidRPr="00CE5A81">
        <w:rPr>
          <w:rFonts w:cstheme="minorHAnsi"/>
          <w:spacing w:val="-2"/>
          <w:sz w:val="24"/>
          <w:szCs w:val="24"/>
          <w:highlight w:val="yellow"/>
        </w:rPr>
        <w:t xml:space="preserve">1100 Hrs. </w:t>
      </w:r>
      <w:r w:rsidR="00080A55">
        <w:rPr>
          <w:rFonts w:cstheme="minorHAnsi"/>
          <w:b/>
          <w:bCs/>
          <w:sz w:val="24"/>
          <w:szCs w:val="24"/>
          <w:highlight w:val="yellow"/>
        </w:rPr>
        <w:t>1</w:t>
      </w:r>
      <w:r w:rsidR="0036159E">
        <w:rPr>
          <w:rFonts w:cstheme="minorHAnsi"/>
          <w:b/>
          <w:bCs/>
          <w:sz w:val="24"/>
          <w:szCs w:val="24"/>
          <w:highlight w:val="yellow"/>
        </w:rPr>
        <w:t>3</w:t>
      </w:r>
      <w:r w:rsidR="00080A55">
        <w:rPr>
          <w:rFonts w:cstheme="minorHAnsi"/>
          <w:b/>
          <w:bCs/>
          <w:sz w:val="24"/>
          <w:szCs w:val="24"/>
          <w:highlight w:val="yellow"/>
        </w:rPr>
        <w:t>/02</w:t>
      </w:r>
      <w:r w:rsidR="00CE5A81" w:rsidRPr="008006AF">
        <w:rPr>
          <w:rFonts w:cstheme="minorHAnsi"/>
          <w:b/>
          <w:bCs/>
          <w:sz w:val="24"/>
          <w:szCs w:val="24"/>
          <w:highlight w:val="yellow"/>
        </w:rPr>
        <w:t>/202</w:t>
      </w:r>
      <w:r w:rsidR="000C0CAD">
        <w:rPr>
          <w:rFonts w:cstheme="minorHAnsi"/>
          <w:b/>
          <w:bCs/>
          <w:sz w:val="24"/>
          <w:szCs w:val="24"/>
        </w:rPr>
        <w:t>5</w:t>
      </w:r>
      <w:r w:rsidRPr="00E85B9D">
        <w:rPr>
          <w:rFonts w:cstheme="minorHAnsi"/>
          <w:spacing w:val="-2"/>
          <w:sz w:val="24"/>
          <w:szCs w:val="24"/>
        </w:rPr>
        <w:t>.</w:t>
      </w:r>
      <w:r w:rsidRPr="008A2453">
        <w:rPr>
          <w:rFonts w:cstheme="minorHAnsi"/>
          <w:spacing w:val="-2"/>
          <w:sz w:val="24"/>
          <w:szCs w:val="24"/>
        </w:rPr>
        <w:t xml:space="preserve"> POWERGRID shall not be responsible for any postal delay in respect of submission of hard copy part of the bids.</w:t>
      </w:r>
    </w:p>
    <w:p w14:paraId="1B75C414" w14:textId="2E17739E" w:rsidR="0031024F" w:rsidRPr="00247E78" w:rsidRDefault="00ED001B" w:rsidP="00247E78">
      <w:pPr>
        <w:ind w:left="360" w:hanging="630"/>
        <w:jc w:val="both"/>
        <w:rPr>
          <w:rFonts w:cstheme="minorHAnsi"/>
          <w:sz w:val="24"/>
          <w:szCs w:val="24"/>
        </w:rPr>
      </w:pPr>
      <w:r w:rsidRPr="008A2453">
        <w:rPr>
          <w:rFonts w:cstheme="minorHAnsi"/>
          <w:sz w:val="24"/>
          <w:szCs w:val="24"/>
        </w:rPr>
        <w:t>7</w:t>
      </w:r>
      <w:r w:rsidR="003C0F52" w:rsidRPr="008A2453">
        <w:rPr>
          <w:rFonts w:cstheme="minorHAnsi"/>
          <w:sz w:val="24"/>
          <w:szCs w:val="24"/>
        </w:rPr>
        <w:t>.0</w:t>
      </w:r>
      <w:r w:rsidR="003C0F52" w:rsidRPr="008A2453">
        <w:rPr>
          <w:rFonts w:cstheme="minorHAnsi"/>
          <w:sz w:val="24"/>
          <w:szCs w:val="24"/>
        </w:rPr>
        <w:tab/>
      </w:r>
      <w:r w:rsidR="00CE2F81" w:rsidRPr="008A2453">
        <w:rPr>
          <w:rFonts w:eastAsia="Calibri" w:cstheme="minorHAnsi"/>
          <w:sz w:val="24"/>
          <w:szCs w:val="24"/>
          <w:lang w:val="en-IN" w:bidi="ar-SA"/>
        </w:rPr>
        <w:t>POWERGRID</w:t>
      </w:r>
      <w:r w:rsidR="00CE2F81" w:rsidRPr="008A2453">
        <w:rPr>
          <w:rFonts w:cstheme="minorHAnsi"/>
          <w:sz w:val="24"/>
          <w:szCs w:val="24"/>
        </w:rPr>
        <w:t xml:space="preserve"> reserves the right to cancel/withdraw this invitation for bids without assigning any reason and shall bear no liability whatsoever consequent upon such a decision.</w:t>
      </w:r>
    </w:p>
    <w:p w14:paraId="546A0B82" w14:textId="1CEF63EA" w:rsidR="00CA66DF" w:rsidRPr="008A2453" w:rsidRDefault="00F76A54" w:rsidP="00CA66DF">
      <w:pPr>
        <w:ind w:left="360" w:hanging="630"/>
        <w:jc w:val="both"/>
        <w:rPr>
          <w:rFonts w:eastAsia="Batang" w:cstheme="minorHAnsi"/>
          <w:snapToGrid w:val="0"/>
          <w:sz w:val="24"/>
          <w:szCs w:val="24"/>
          <w:lang w:val="en-GB" w:bidi="ar-SA"/>
        </w:rPr>
      </w:pPr>
      <w:r>
        <w:rPr>
          <w:rFonts w:eastAsia="Batang" w:cstheme="minorHAnsi"/>
          <w:snapToGrid w:val="0"/>
          <w:sz w:val="24"/>
          <w:szCs w:val="24"/>
          <w:lang w:val="en-GB" w:bidi="ar-SA"/>
        </w:rPr>
        <w:t xml:space="preserve">    </w:t>
      </w:r>
      <w:r w:rsidRPr="00517022">
        <w:rPr>
          <w:rFonts w:eastAsia="Times New Roman" w:cstheme="minorHAnsi"/>
          <w:color w:val="0000FF" w:themeColor="hyperlink"/>
          <w:sz w:val="24"/>
          <w:szCs w:val="24"/>
          <w:lang w:val="en-GB" w:bidi="ar-SA"/>
        </w:rPr>
        <w:t xml:space="preserve">    </w:t>
      </w:r>
      <w:r w:rsidR="00247E78">
        <w:rPr>
          <w:rFonts w:eastAsia="Times New Roman" w:cstheme="minorHAnsi"/>
          <w:color w:val="0000FF" w:themeColor="hyperlink"/>
          <w:sz w:val="24"/>
          <w:szCs w:val="24"/>
          <w:lang w:val="en-GB" w:bidi="ar-SA"/>
        </w:rPr>
        <w:t>8</w:t>
      </w:r>
      <w:r w:rsidR="00CA66DF">
        <w:rPr>
          <w:rFonts w:eastAsia="Times New Roman" w:cstheme="minorHAnsi"/>
          <w:color w:val="0000FF" w:themeColor="hyperlink"/>
          <w:sz w:val="24"/>
          <w:szCs w:val="24"/>
          <w:lang w:val="en-GB" w:bidi="ar-SA"/>
        </w:rPr>
        <w:t xml:space="preserve">.0   </w:t>
      </w:r>
      <w:r w:rsidR="00CA66DF" w:rsidRPr="008A2453">
        <w:rPr>
          <w:rFonts w:eastAsia="Batang" w:cstheme="minorHAnsi"/>
          <w:snapToGrid w:val="0"/>
          <w:sz w:val="24"/>
          <w:szCs w:val="24"/>
          <w:lang w:val="en-GB" w:bidi="ar-SA"/>
        </w:rPr>
        <w:t xml:space="preserve">All </w:t>
      </w:r>
      <w:r w:rsidR="00CA66DF" w:rsidRPr="008A2453">
        <w:rPr>
          <w:rFonts w:eastAsia="Calibri" w:cstheme="minorHAnsi"/>
          <w:sz w:val="24"/>
          <w:szCs w:val="24"/>
          <w:lang w:val="en-IN" w:bidi="ar-SA"/>
        </w:rPr>
        <w:t>correspondence</w:t>
      </w:r>
      <w:r w:rsidR="00CA66DF" w:rsidRPr="008A2453">
        <w:rPr>
          <w:rFonts w:eastAsia="Batang" w:cstheme="minorHAnsi"/>
          <w:snapToGrid w:val="0"/>
          <w:sz w:val="24"/>
          <w:szCs w:val="24"/>
          <w:lang w:val="en-GB" w:bidi="ar-SA"/>
        </w:rPr>
        <w:t xml:space="preserve"> </w:t>
      </w:r>
      <w:proofErr w:type="gramStart"/>
      <w:r w:rsidR="00CA66DF" w:rsidRPr="008A2453">
        <w:rPr>
          <w:rFonts w:eastAsia="Batang" w:cstheme="minorHAnsi"/>
          <w:snapToGrid w:val="0"/>
          <w:sz w:val="24"/>
          <w:szCs w:val="24"/>
          <w:lang w:val="en-GB" w:bidi="ar-SA"/>
        </w:rPr>
        <w:t>with regard to</w:t>
      </w:r>
      <w:proofErr w:type="gramEnd"/>
      <w:r w:rsidR="00CA66DF" w:rsidRPr="008A2453">
        <w:rPr>
          <w:rFonts w:eastAsia="Batang" w:cstheme="minorHAnsi"/>
          <w:snapToGrid w:val="0"/>
          <w:sz w:val="24"/>
          <w:szCs w:val="24"/>
          <w:lang w:val="en-GB" w:bidi="ar-SA"/>
        </w:rPr>
        <w:t xml:space="preserve"> the above shall be to the following address:</w:t>
      </w:r>
    </w:p>
    <w:p w14:paraId="03485D10" w14:textId="77777777" w:rsidR="00CA66DF" w:rsidRPr="008A2453" w:rsidRDefault="00CA66DF" w:rsidP="00CA66DF">
      <w:pPr>
        <w:spacing w:after="0" w:line="240" w:lineRule="auto"/>
        <w:ind w:left="720"/>
        <w:jc w:val="both"/>
        <w:rPr>
          <w:rFonts w:eastAsia="Times New Roman" w:cstheme="minorHAnsi"/>
          <w:sz w:val="24"/>
          <w:szCs w:val="24"/>
          <w:lang w:val="en-GB" w:bidi="ar-SA"/>
        </w:rPr>
      </w:pPr>
      <w:r w:rsidRPr="008A2453">
        <w:rPr>
          <w:rFonts w:eastAsia="Times New Roman" w:cstheme="minorHAnsi"/>
          <w:sz w:val="24"/>
          <w:szCs w:val="24"/>
          <w:lang w:val="en-GB" w:bidi="ar-SA"/>
        </w:rPr>
        <w:t xml:space="preserve">(By </w:t>
      </w:r>
      <w:r w:rsidRPr="008A2453">
        <w:rPr>
          <w:rFonts w:eastAsia="Times New Roman" w:cstheme="minorHAnsi"/>
          <w:sz w:val="24"/>
          <w:szCs w:val="24"/>
          <w:lang w:bidi="ar-SA"/>
        </w:rPr>
        <w:t>Post</w:t>
      </w:r>
      <w:r w:rsidRPr="008A2453">
        <w:rPr>
          <w:rFonts w:eastAsia="Times New Roman" w:cstheme="minorHAnsi"/>
          <w:sz w:val="24"/>
          <w:szCs w:val="24"/>
          <w:lang w:val="en-GB" w:bidi="ar-SA"/>
        </w:rPr>
        <w:t>/In Person)</w:t>
      </w:r>
    </w:p>
    <w:p w14:paraId="0A26D255" w14:textId="7900A7AF" w:rsidR="00CA66DF" w:rsidRPr="008A2453" w:rsidRDefault="008006AF" w:rsidP="00CA66DF">
      <w:pPr>
        <w:spacing w:after="0" w:line="240" w:lineRule="auto"/>
        <w:ind w:left="720"/>
        <w:jc w:val="both"/>
        <w:rPr>
          <w:rFonts w:eastAsia="Times New Roman" w:cstheme="minorHAnsi"/>
          <w:sz w:val="24"/>
          <w:szCs w:val="24"/>
          <w:lang w:val="en-GB" w:bidi="ar-SA"/>
        </w:rPr>
      </w:pPr>
      <w:r>
        <w:rPr>
          <w:rFonts w:eastAsia="Times New Roman" w:cstheme="minorHAnsi"/>
          <w:sz w:val="24"/>
          <w:szCs w:val="24"/>
          <w:lang w:bidi="ar-SA"/>
        </w:rPr>
        <w:t>Dy.</w:t>
      </w:r>
      <w:r w:rsidR="00CA66DF">
        <w:rPr>
          <w:rFonts w:eastAsia="Times New Roman" w:cstheme="minorHAnsi"/>
          <w:sz w:val="24"/>
          <w:szCs w:val="24"/>
          <w:lang w:bidi="ar-SA"/>
        </w:rPr>
        <w:t xml:space="preserve"> </w:t>
      </w:r>
      <w:r w:rsidR="00CA66DF" w:rsidRPr="008A2453">
        <w:rPr>
          <w:rFonts w:eastAsia="Times New Roman" w:cstheme="minorHAnsi"/>
          <w:sz w:val="24"/>
          <w:szCs w:val="24"/>
          <w:lang w:bidi="ar-SA"/>
        </w:rPr>
        <w:t xml:space="preserve">Manager (MM)/ </w:t>
      </w:r>
      <w:r w:rsidR="00CA66DF">
        <w:rPr>
          <w:rFonts w:eastAsia="Times New Roman" w:cstheme="minorHAnsi"/>
          <w:sz w:val="24"/>
          <w:szCs w:val="24"/>
          <w:lang w:bidi="ar-SA"/>
        </w:rPr>
        <w:t>D</w:t>
      </w:r>
      <w:r w:rsidR="00CA66DF" w:rsidRPr="008A2453">
        <w:rPr>
          <w:rFonts w:eastAsia="Times New Roman" w:cstheme="minorHAnsi"/>
          <w:sz w:val="24"/>
          <w:szCs w:val="24"/>
          <w:lang w:bidi="ar-SA"/>
        </w:rPr>
        <w:t xml:space="preserve">GM </w:t>
      </w:r>
      <w:r w:rsidR="00CA66DF" w:rsidRPr="008A2453">
        <w:rPr>
          <w:rFonts w:eastAsia="Times New Roman" w:cstheme="minorHAnsi"/>
          <w:sz w:val="24"/>
          <w:szCs w:val="24"/>
          <w:lang w:val="en-GB" w:bidi="ar-SA"/>
        </w:rPr>
        <w:t>(MM)</w:t>
      </w:r>
    </w:p>
    <w:p w14:paraId="0E5FBE1B" w14:textId="77777777" w:rsidR="00CA66DF" w:rsidRPr="008A2453" w:rsidRDefault="00CA66DF" w:rsidP="00CA66DF">
      <w:pPr>
        <w:spacing w:after="0" w:line="240" w:lineRule="auto"/>
        <w:ind w:left="720"/>
        <w:jc w:val="both"/>
        <w:rPr>
          <w:rFonts w:eastAsia="Times New Roman" w:cstheme="minorHAnsi"/>
          <w:sz w:val="24"/>
          <w:szCs w:val="24"/>
          <w:lang w:bidi="ar-SA"/>
        </w:rPr>
      </w:pPr>
      <w:r w:rsidRPr="008A2453">
        <w:rPr>
          <w:rFonts w:eastAsia="Times New Roman" w:cstheme="minorHAnsi"/>
          <w:sz w:val="24"/>
          <w:szCs w:val="24"/>
          <w:lang w:val="en-GB" w:bidi="ar-SA"/>
        </w:rPr>
        <w:t xml:space="preserve">Power </w:t>
      </w:r>
      <w:r w:rsidRPr="008A2453">
        <w:rPr>
          <w:rFonts w:eastAsia="Times New Roman" w:cstheme="minorHAnsi"/>
          <w:sz w:val="24"/>
          <w:szCs w:val="24"/>
          <w:lang w:bidi="ar-SA"/>
        </w:rPr>
        <w:t>Grid Corporation of India Limited</w:t>
      </w:r>
    </w:p>
    <w:p w14:paraId="0A0CD743" w14:textId="77777777" w:rsidR="00CA66DF" w:rsidRPr="008A2453" w:rsidRDefault="00CA66DF" w:rsidP="00CA66DF">
      <w:pPr>
        <w:spacing w:after="0" w:line="240" w:lineRule="auto"/>
        <w:ind w:left="720"/>
        <w:jc w:val="both"/>
        <w:rPr>
          <w:rFonts w:eastAsia="Times New Roman" w:cstheme="minorHAnsi"/>
          <w:sz w:val="24"/>
          <w:szCs w:val="24"/>
          <w:lang w:bidi="ar-SA"/>
        </w:rPr>
      </w:pPr>
      <w:r w:rsidRPr="008A2453">
        <w:rPr>
          <w:rFonts w:eastAsia="Times New Roman" w:cstheme="minorHAnsi"/>
          <w:sz w:val="24"/>
          <w:szCs w:val="24"/>
          <w:lang w:bidi="ar-SA"/>
        </w:rPr>
        <w:t>‘Saudamini’, 3</w:t>
      </w:r>
      <w:r w:rsidRPr="008A2453">
        <w:rPr>
          <w:rFonts w:eastAsia="Times New Roman" w:cstheme="minorHAnsi"/>
          <w:sz w:val="24"/>
          <w:szCs w:val="24"/>
          <w:vertAlign w:val="superscript"/>
          <w:lang w:bidi="ar-SA"/>
        </w:rPr>
        <w:t>rd</w:t>
      </w:r>
      <w:r w:rsidRPr="008A2453">
        <w:rPr>
          <w:rFonts w:eastAsia="Times New Roman" w:cstheme="minorHAnsi"/>
          <w:sz w:val="24"/>
          <w:szCs w:val="24"/>
          <w:lang w:bidi="ar-SA"/>
        </w:rPr>
        <w:t xml:space="preserve"> Floor, Plot No.-2, Sector-29</w:t>
      </w:r>
    </w:p>
    <w:p w14:paraId="29AAD82E" w14:textId="77777777" w:rsidR="00CA66DF" w:rsidRPr="008A2453" w:rsidRDefault="00CA66DF" w:rsidP="00CA66DF">
      <w:pPr>
        <w:spacing w:after="0" w:line="240" w:lineRule="auto"/>
        <w:ind w:left="720"/>
        <w:jc w:val="both"/>
        <w:rPr>
          <w:rFonts w:eastAsia="Times New Roman" w:cstheme="minorHAnsi"/>
          <w:sz w:val="24"/>
          <w:szCs w:val="24"/>
          <w:lang w:val="en-GB" w:bidi="ar-SA"/>
        </w:rPr>
      </w:pPr>
      <w:r w:rsidRPr="008A2453">
        <w:rPr>
          <w:rFonts w:eastAsia="Times New Roman" w:cstheme="minorHAnsi"/>
          <w:sz w:val="24"/>
          <w:szCs w:val="24"/>
          <w:lang w:bidi="ar-SA"/>
        </w:rPr>
        <w:t>Gurgaon (Haryana</w:t>
      </w:r>
      <w:r w:rsidRPr="008A2453">
        <w:rPr>
          <w:rFonts w:eastAsia="Times New Roman" w:cstheme="minorHAnsi"/>
          <w:sz w:val="24"/>
          <w:szCs w:val="24"/>
          <w:lang w:val="en-GB" w:bidi="ar-SA"/>
        </w:rPr>
        <w:t>) - 122001.</w:t>
      </w:r>
    </w:p>
    <w:p w14:paraId="1A342CB3" w14:textId="7DB37A66" w:rsidR="00CA66DF" w:rsidRPr="008A2453" w:rsidRDefault="00CA66DF" w:rsidP="00CA66DF">
      <w:pPr>
        <w:spacing w:after="0" w:line="240" w:lineRule="auto"/>
        <w:ind w:left="720"/>
        <w:jc w:val="both"/>
        <w:rPr>
          <w:rFonts w:eastAsia="Times New Roman" w:cstheme="minorHAnsi"/>
          <w:sz w:val="24"/>
          <w:szCs w:val="24"/>
          <w:lang w:bidi="ar-SA"/>
        </w:rPr>
      </w:pPr>
      <w:r w:rsidRPr="008A2453">
        <w:rPr>
          <w:rFonts w:eastAsia="Times New Roman" w:cstheme="minorHAnsi"/>
          <w:sz w:val="24"/>
          <w:szCs w:val="24"/>
          <w:lang w:val="en-GB" w:bidi="ar-SA"/>
        </w:rPr>
        <w:t xml:space="preserve">Tel.- </w:t>
      </w:r>
      <w:r w:rsidRPr="008A2453">
        <w:rPr>
          <w:rFonts w:eastAsia="Times New Roman" w:cstheme="minorHAnsi"/>
          <w:sz w:val="24"/>
          <w:szCs w:val="24"/>
          <w:lang w:bidi="ar-SA"/>
        </w:rPr>
        <w:t>0124-282 23</w:t>
      </w:r>
      <w:r w:rsidR="00831961">
        <w:rPr>
          <w:rFonts w:eastAsia="Times New Roman" w:cstheme="minorHAnsi"/>
          <w:sz w:val="24"/>
          <w:szCs w:val="24"/>
          <w:lang w:bidi="ar-SA"/>
        </w:rPr>
        <w:t>03</w:t>
      </w:r>
      <w:r w:rsidRPr="008A2453">
        <w:rPr>
          <w:rFonts w:eastAsia="Times New Roman" w:cstheme="minorHAnsi"/>
          <w:sz w:val="24"/>
          <w:szCs w:val="24"/>
          <w:lang w:bidi="ar-SA"/>
        </w:rPr>
        <w:t>/</w:t>
      </w:r>
      <w:r>
        <w:rPr>
          <w:rFonts w:eastAsia="Times New Roman" w:cstheme="minorHAnsi"/>
          <w:sz w:val="24"/>
          <w:szCs w:val="24"/>
          <w:lang w:bidi="ar-SA"/>
        </w:rPr>
        <w:t>****</w:t>
      </w:r>
    </w:p>
    <w:p w14:paraId="5EA391E6" w14:textId="64D7A7E5" w:rsidR="00CA66DF" w:rsidRPr="008A2453" w:rsidRDefault="00CA66DF" w:rsidP="00CA66DF">
      <w:pPr>
        <w:spacing w:after="0" w:line="240" w:lineRule="auto"/>
        <w:ind w:left="720"/>
        <w:jc w:val="both"/>
        <w:rPr>
          <w:rFonts w:eastAsia="Times New Roman" w:cstheme="minorHAnsi"/>
          <w:sz w:val="24"/>
          <w:szCs w:val="24"/>
          <w:lang w:bidi="ar-SA"/>
        </w:rPr>
      </w:pPr>
      <w:r w:rsidRPr="008A2453">
        <w:rPr>
          <w:rFonts w:eastAsia="Times New Roman" w:cstheme="minorHAnsi"/>
          <w:sz w:val="24"/>
          <w:szCs w:val="24"/>
          <w:lang w:bidi="ar-SA"/>
        </w:rPr>
        <w:t>Email:</w:t>
      </w:r>
      <w:r>
        <w:rPr>
          <w:rFonts w:eastAsia="Times New Roman" w:cstheme="minorHAnsi"/>
          <w:sz w:val="24"/>
          <w:szCs w:val="24"/>
          <w:lang w:bidi="ar-SA"/>
        </w:rPr>
        <w:t xml:space="preserve"> </w:t>
      </w:r>
      <w:hyperlink r:id="rId15" w:history="1">
        <w:r w:rsidR="0029624B" w:rsidRPr="009E24C6">
          <w:rPr>
            <w:rStyle w:val="Hyperlink"/>
            <w:rFonts w:eastAsia="Times New Roman" w:cstheme="minorHAnsi"/>
            <w:sz w:val="24"/>
            <w:szCs w:val="24"/>
            <w:lang w:bidi="ar-SA"/>
          </w:rPr>
          <w:t>bhupinder@powergrid.in</w:t>
        </w:r>
      </w:hyperlink>
    </w:p>
    <w:p w14:paraId="442115F5" w14:textId="7163F09F" w:rsidR="00CA66DF" w:rsidRPr="007A2180" w:rsidRDefault="0029624B" w:rsidP="00CA66DF">
      <w:pPr>
        <w:spacing w:after="0" w:line="240" w:lineRule="auto"/>
        <w:ind w:left="720"/>
        <w:jc w:val="both"/>
        <w:rPr>
          <w:rStyle w:val="Hyperlink"/>
          <w:lang w:bidi="ar-SA"/>
        </w:rPr>
      </w:pPr>
      <w:r>
        <w:rPr>
          <w:rStyle w:val="Hyperlink"/>
          <w:lang w:bidi="ar-SA"/>
        </w:rPr>
        <w:t>suneelkumar</w:t>
      </w:r>
      <w:r w:rsidR="00CA66DF" w:rsidRPr="002605DE">
        <w:rPr>
          <w:rStyle w:val="Hyperlink"/>
          <w:lang w:bidi="ar-SA"/>
        </w:rPr>
        <w:t>@powergrid.in</w:t>
      </w:r>
    </w:p>
    <w:p w14:paraId="5E7D9B8E" w14:textId="2FC8C01D" w:rsidR="00F76A54" w:rsidRPr="0053611C" w:rsidRDefault="00CA66DF" w:rsidP="0053611C">
      <w:pPr>
        <w:spacing w:after="0" w:line="240" w:lineRule="auto"/>
        <w:ind w:left="720"/>
        <w:jc w:val="both"/>
        <w:rPr>
          <w:rFonts w:eastAsia="Times New Roman" w:cstheme="minorHAnsi"/>
          <w:sz w:val="24"/>
          <w:szCs w:val="24"/>
          <w:lang w:val="en-GB" w:bidi="ar-SA"/>
        </w:rPr>
      </w:pPr>
      <w:r w:rsidRPr="008A2453">
        <w:rPr>
          <w:rFonts w:eastAsia="Times New Roman" w:cstheme="minorHAnsi"/>
          <w:sz w:val="24"/>
          <w:szCs w:val="24"/>
          <w:lang w:val="en-GB" w:bidi="ar-SA"/>
        </w:rPr>
        <w:t xml:space="preserve"> </w:t>
      </w:r>
      <w:r w:rsidR="00F76A54" w:rsidRPr="00CA66DF">
        <w:rPr>
          <w:rFonts w:eastAsia="Times New Roman" w:cstheme="minorHAnsi"/>
          <w:color w:val="0000FF" w:themeColor="hyperlink"/>
          <w:sz w:val="24"/>
          <w:szCs w:val="24"/>
          <w:lang w:val="en-GB" w:bidi="ar-SA"/>
        </w:rPr>
        <w:t xml:space="preserve">    </w:t>
      </w:r>
      <w:r w:rsidR="00F76A54" w:rsidRPr="00CA66DF">
        <w:rPr>
          <w:rFonts w:eastAsia="Times New Roman" w:cstheme="minorHAnsi"/>
          <w:color w:val="0000FF" w:themeColor="hyperlink"/>
          <w:sz w:val="24"/>
          <w:szCs w:val="24"/>
          <w:lang w:val="en-GB" w:bidi="ar-SA"/>
        </w:rPr>
        <w:tab/>
        <w:t xml:space="preserve"> </w:t>
      </w:r>
    </w:p>
    <w:p w14:paraId="13C56EEE" w14:textId="77777777" w:rsidR="00F76A54" w:rsidRPr="00517022" w:rsidRDefault="00F76A54" w:rsidP="00F76A54">
      <w:pPr>
        <w:rPr>
          <w:rFonts w:cstheme="minorHAnsi"/>
          <w:sz w:val="8"/>
          <w:szCs w:val="8"/>
        </w:rPr>
      </w:pPr>
    </w:p>
    <w:p w14:paraId="183D59DC" w14:textId="77777777" w:rsidR="00F76A54" w:rsidRPr="00517022" w:rsidRDefault="00F76A54" w:rsidP="00F76A54">
      <w:pPr>
        <w:ind w:left="720"/>
        <w:jc w:val="both"/>
        <w:rPr>
          <w:rFonts w:ascii="Calibri" w:hAnsi="Calibri" w:cs="Calibri"/>
          <w:i/>
          <w:iCs/>
          <w:sz w:val="24"/>
          <w:szCs w:val="24"/>
        </w:rPr>
      </w:pPr>
      <w:r w:rsidRPr="00517022">
        <w:rPr>
          <w:rFonts w:ascii="Calibri" w:hAnsi="Calibri" w:cs="Calibri"/>
          <w:sz w:val="24"/>
          <w:szCs w:val="24"/>
          <w:lang w:val="en-GB"/>
        </w:rPr>
        <w:t xml:space="preserve">For more information on the portal, visit on </w:t>
      </w:r>
      <w:proofErr w:type="gramStart"/>
      <w:r w:rsidRPr="00517022">
        <w:rPr>
          <w:rFonts w:ascii="Calibri" w:hAnsi="Calibri" w:cs="Calibri"/>
          <w:sz w:val="24"/>
          <w:szCs w:val="24"/>
          <w:lang w:val="en-GB"/>
        </w:rPr>
        <w:t>site :</w:t>
      </w:r>
      <w:proofErr w:type="gramEnd"/>
      <w:r w:rsidRPr="00517022">
        <w:rPr>
          <w:rFonts w:ascii="Calibri" w:hAnsi="Calibri" w:cs="Calibri"/>
          <w:sz w:val="24"/>
          <w:szCs w:val="24"/>
          <w:lang w:val="en-GB"/>
        </w:rPr>
        <w:t xml:space="preserve"> </w:t>
      </w:r>
      <w:r>
        <w:rPr>
          <w:rFonts w:ascii="Calibri" w:hAnsi="Calibri" w:cs="Calibri"/>
          <w:sz w:val="24"/>
          <w:szCs w:val="24"/>
          <w:lang w:val="en-GB"/>
        </w:rPr>
        <w:t xml:space="preserve"> </w:t>
      </w:r>
      <w:hyperlink r:id="rId16" w:history="1">
        <w:r w:rsidRPr="00455149">
          <w:rPr>
            <w:rStyle w:val="Hyperlink"/>
            <w:rFonts w:cstheme="minorHAnsi"/>
            <w:i/>
            <w:iCs/>
            <w:sz w:val="24"/>
            <w:szCs w:val="24"/>
          </w:rPr>
          <w:t>https://etender.powergrid.in</w:t>
        </w:r>
      </w:hyperlink>
      <w:r w:rsidRPr="00517022">
        <w:rPr>
          <w:rFonts w:ascii="Calibri" w:hAnsi="Calibri" w:cs="Calibri"/>
          <w:i/>
          <w:iCs/>
          <w:sz w:val="24"/>
          <w:szCs w:val="24"/>
        </w:rPr>
        <w:t>.</w:t>
      </w:r>
    </w:p>
    <w:p w14:paraId="04AD05A6" w14:textId="77777777" w:rsidR="00F76A54" w:rsidRPr="00B5226C" w:rsidRDefault="00F76A54" w:rsidP="00F76A54">
      <w:pPr>
        <w:spacing w:after="0" w:line="240" w:lineRule="auto"/>
        <w:ind w:left="720"/>
        <w:jc w:val="both"/>
        <w:rPr>
          <w:rFonts w:eastAsia="Times New Roman" w:cstheme="minorHAnsi"/>
          <w:sz w:val="24"/>
          <w:szCs w:val="24"/>
          <w:lang w:val="en-GB" w:bidi="ar-SA"/>
        </w:rPr>
      </w:pPr>
    </w:p>
    <w:p w14:paraId="7CBE51AC" w14:textId="77777777" w:rsidR="00F76A54" w:rsidRPr="00B5226C" w:rsidRDefault="00F76A54" w:rsidP="00F76A54">
      <w:pPr>
        <w:ind w:left="720" w:hanging="720"/>
        <w:jc w:val="center"/>
        <w:rPr>
          <w:rFonts w:cstheme="minorHAnsi"/>
          <w:sz w:val="24"/>
          <w:szCs w:val="24"/>
        </w:rPr>
      </w:pPr>
    </w:p>
    <w:p w14:paraId="4429994C" w14:textId="2C501F4F" w:rsidR="00092AE3" w:rsidRDefault="00F76A54" w:rsidP="00F76A54">
      <w:pPr>
        <w:spacing w:after="0" w:line="240" w:lineRule="auto"/>
        <w:ind w:left="720"/>
        <w:jc w:val="both"/>
        <w:rPr>
          <w:rFonts w:eastAsia="Times New Roman" w:cstheme="minorHAnsi"/>
          <w:sz w:val="24"/>
          <w:szCs w:val="24"/>
          <w:lang w:val="en-GB" w:bidi="ar-SA"/>
        </w:rPr>
      </w:pPr>
      <w:r w:rsidRPr="00B5226C">
        <w:rPr>
          <w:rFonts w:cstheme="minorHAnsi"/>
          <w:sz w:val="24"/>
          <w:szCs w:val="24"/>
        </w:rPr>
        <w:t>*******************************</w:t>
      </w:r>
      <w:r w:rsidRPr="00B5226C">
        <w:rPr>
          <w:rFonts w:cstheme="minorHAnsi"/>
          <w:sz w:val="24"/>
          <w:szCs w:val="24"/>
        </w:rPr>
        <w:tab/>
      </w:r>
    </w:p>
    <w:sectPr w:rsidR="00092AE3" w:rsidSect="003C6989">
      <w:footerReference w:type="default" r:id="rId17"/>
      <w:pgSz w:w="12240" w:h="15840"/>
      <w:pgMar w:top="1440" w:right="1325" w:bottom="1008"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CF485" w14:textId="77777777" w:rsidR="00507AC1" w:rsidRDefault="00507AC1" w:rsidP="000C2087">
      <w:pPr>
        <w:spacing w:after="0" w:line="240" w:lineRule="auto"/>
      </w:pPr>
      <w:r>
        <w:separator/>
      </w:r>
    </w:p>
  </w:endnote>
  <w:endnote w:type="continuationSeparator" w:id="0">
    <w:p w14:paraId="0983A16B" w14:textId="77777777" w:rsidR="00507AC1" w:rsidRDefault="00507AC1" w:rsidP="000C2087">
      <w:pPr>
        <w:spacing w:after="0" w:line="240" w:lineRule="auto"/>
      </w:pPr>
      <w:r>
        <w:continuationSeparator/>
      </w:r>
    </w:p>
  </w:endnote>
  <w:endnote w:type="continuationNotice" w:id="1">
    <w:p w14:paraId="7B643720" w14:textId="77777777" w:rsidR="00507AC1" w:rsidRDefault="00507A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slonOpnface BT">
    <w:altName w:val="Courier New"/>
    <w:charset w:val="00"/>
    <w:family w:val="decorative"/>
    <w:pitch w:val="variable"/>
    <w:sig w:usb0="00000087" w:usb1="00000000" w:usb2="00000000" w:usb3="00000000" w:csb0="0000001B" w:csb1="00000000"/>
  </w:font>
  <w:font w:name="Albertus">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18D5" w14:textId="77777777" w:rsidR="00A467C2" w:rsidRDefault="00A467C2" w:rsidP="00E0570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9D5DA" w14:textId="77777777" w:rsidR="00A467C2" w:rsidRDefault="00A467C2" w:rsidP="00E0570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932593"/>
      <w:docPartObj>
        <w:docPartGallery w:val="Page Numbers (Bottom of Page)"/>
        <w:docPartUnique/>
      </w:docPartObj>
    </w:sdtPr>
    <w:sdtContent>
      <w:sdt>
        <w:sdtPr>
          <w:id w:val="169991470"/>
          <w:docPartObj>
            <w:docPartGallery w:val="Page Numbers (Top of Page)"/>
            <w:docPartUnique/>
          </w:docPartObj>
        </w:sdtPr>
        <w:sdtContent>
          <w:p w14:paraId="049297BA" w14:textId="77777777" w:rsidR="00A467C2" w:rsidRDefault="00A467C2" w:rsidP="009368AA">
            <w:pPr>
              <w:pStyle w:val="Footer"/>
              <w:jc w:val="center"/>
            </w:pPr>
          </w:p>
          <w:p w14:paraId="06D35CF7" w14:textId="31E72F67" w:rsidR="00A467C2" w:rsidRDefault="00A467C2" w:rsidP="003F46A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352C1">
              <w:rPr>
                <w:b/>
                <w:bCs/>
                <w:noProof/>
              </w:rPr>
              <w:t>1</w:t>
            </w:r>
            <w:r>
              <w:rPr>
                <w:b/>
                <w:bCs/>
                <w:sz w:val="24"/>
                <w:szCs w:val="24"/>
              </w:rPr>
              <w:fldChar w:fldCharType="end"/>
            </w:r>
            <w:r>
              <w:t xml:space="preserve"> of </w:t>
            </w:r>
            <w:r w:rsidR="00247E78">
              <w:t>3</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15BC1" w14:textId="77777777" w:rsidR="00507AC1" w:rsidRDefault="00507AC1" w:rsidP="000C2087">
      <w:pPr>
        <w:spacing w:after="0" w:line="240" w:lineRule="auto"/>
      </w:pPr>
      <w:r>
        <w:separator/>
      </w:r>
    </w:p>
  </w:footnote>
  <w:footnote w:type="continuationSeparator" w:id="0">
    <w:p w14:paraId="312FD207" w14:textId="77777777" w:rsidR="00507AC1" w:rsidRDefault="00507AC1" w:rsidP="000C2087">
      <w:pPr>
        <w:spacing w:after="0" w:line="240" w:lineRule="auto"/>
      </w:pPr>
      <w:r>
        <w:continuationSeparator/>
      </w:r>
    </w:p>
  </w:footnote>
  <w:footnote w:type="continuationNotice" w:id="1">
    <w:p w14:paraId="15D71FD5" w14:textId="77777777" w:rsidR="00507AC1" w:rsidRDefault="00507A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6DCA37"/>
    <w:multiLevelType w:val="hybridMultilevel"/>
    <w:tmpl w:val="D53E3884"/>
    <w:lvl w:ilvl="0" w:tplc="FFFFFFFF">
      <w:start w:val="1"/>
      <w:numFmt w:val="decimal"/>
      <w:lvlText w:val="%1"/>
      <w:lvlJc w:val="left"/>
      <w:pPr>
        <w:ind w:left="0" w:firstLine="0"/>
      </w:pPr>
      <w:rPr>
        <w:rFonts w:cs="Times New Roman"/>
      </w:rPr>
    </w:lvl>
    <w:lvl w:ilvl="1" w:tplc="FFFFFFFF">
      <w:start w:val="1"/>
      <w:numFmt w:val="decimal"/>
      <w:lvlText w:val="%2."/>
      <w:lvlJc w:val="left"/>
      <w:pPr>
        <w:ind w:left="0" w:firstLine="0"/>
      </w:pPr>
      <w:rPr>
        <w:rFonts w:cs="Times New Roman"/>
      </w:rPr>
    </w:lvl>
    <w:lvl w:ilvl="2" w:tplc="04090001">
      <w:start w:val="1"/>
      <w:numFmt w:val="bullet"/>
      <w:lvlText w:val=""/>
      <w:lvlJc w:val="left"/>
      <w:pPr>
        <w:tabs>
          <w:tab w:val="num" w:pos="360"/>
        </w:tabs>
        <w:ind w:left="360" w:hanging="360"/>
      </w:pPr>
      <w:rPr>
        <w:rFonts w:ascii="Symbol" w:hAnsi="Symbol" w:hint="default"/>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04090001">
      <w:start w:val="1"/>
      <w:numFmt w:val="bullet"/>
      <w:lvlText w:val=""/>
      <w:lvlJc w:val="left"/>
      <w:pPr>
        <w:ind w:left="0" w:firstLine="0"/>
      </w:pPr>
      <w:rPr>
        <w:rFonts w:ascii="Symbol" w:hAnsi="Symbol" w:hint="default"/>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 w15:restartNumberingAfterBreak="0">
    <w:nsid w:val="FFFFFFFE"/>
    <w:multiLevelType w:val="singleLevel"/>
    <w:tmpl w:val="A4FE4D92"/>
    <w:lvl w:ilvl="0">
      <w:numFmt w:val="bullet"/>
      <w:lvlText w:val="*"/>
      <w:lvlJc w:val="left"/>
    </w:lvl>
  </w:abstractNum>
  <w:abstractNum w:abstractNumId="2" w15:restartNumberingAfterBreak="0">
    <w:nsid w:val="075D2132"/>
    <w:multiLevelType w:val="hybridMultilevel"/>
    <w:tmpl w:val="E5B01C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A27CA7"/>
    <w:multiLevelType w:val="hybridMultilevel"/>
    <w:tmpl w:val="206079CE"/>
    <w:lvl w:ilvl="0" w:tplc="4920DCEE">
      <w:start w:val="1"/>
      <w:numFmt w:val="lowerLetter"/>
      <w:lvlText w:val="%1)"/>
      <w:lvlJc w:val="left"/>
      <w:pPr>
        <w:ind w:left="72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7D2664"/>
    <w:multiLevelType w:val="multilevel"/>
    <w:tmpl w:val="125CBC1E"/>
    <w:lvl w:ilvl="0">
      <w:start w:val="5"/>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DFB7C27"/>
    <w:multiLevelType w:val="hybridMultilevel"/>
    <w:tmpl w:val="83C6B8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E3F3B87"/>
    <w:multiLevelType w:val="hybridMultilevel"/>
    <w:tmpl w:val="B2BC4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793C9B"/>
    <w:multiLevelType w:val="hybridMultilevel"/>
    <w:tmpl w:val="7A1CEF50"/>
    <w:lvl w:ilvl="0" w:tplc="332C956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0FCF356A"/>
    <w:multiLevelType w:val="hybridMultilevel"/>
    <w:tmpl w:val="81F29040"/>
    <w:lvl w:ilvl="0" w:tplc="07189A22">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09B398E"/>
    <w:multiLevelType w:val="hybridMultilevel"/>
    <w:tmpl w:val="33FEF2E4"/>
    <w:lvl w:ilvl="0" w:tplc="099E5772">
      <w:start w:val="22"/>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041402"/>
    <w:multiLevelType w:val="hybridMultilevel"/>
    <w:tmpl w:val="FE189C8C"/>
    <w:lvl w:ilvl="0" w:tplc="1CF421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0A7C0B"/>
    <w:multiLevelType w:val="multilevel"/>
    <w:tmpl w:val="DC9CF28E"/>
    <w:lvl w:ilvl="0">
      <w:start w:val="5"/>
      <w:numFmt w:val="decimal"/>
      <w:lvlText w:val="%1.0"/>
      <w:lvlJc w:val="left"/>
      <w:pPr>
        <w:ind w:left="1530" w:hanging="360"/>
      </w:pPr>
      <w:rPr>
        <w:rFonts w:hint="default"/>
        <w:b/>
        <w:bCs/>
      </w:rPr>
    </w:lvl>
    <w:lvl w:ilvl="1">
      <w:start w:val="1"/>
      <w:numFmt w:val="decimal"/>
      <w:lvlText w:val="%1.%2"/>
      <w:lvlJc w:val="left"/>
      <w:pPr>
        <w:ind w:left="2250" w:hanging="360"/>
      </w:pPr>
      <w:rPr>
        <w:rFonts w:hint="default"/>
      </w:rPr>
    </w:lvl>
    <w:lvl w:ilvl="2">
      <w:start w:val="1"/>
      <w:numFmt w:val="decimal"/>
      <w:lvlText w:val="%1.%2.%3"/>
      <w:lvlJc w:val="left"/>
      <w:pPr>
        <w:ind w:left="3330" w:hanging="720"/>
      </w:pPr>
      <w:rPr>
        <w:rFonts w:hint="default"/>
      </w:rPr>
    </w:lvl>
    <w:lvl w:ilvl="3">
      <w:start w:val="1"/>
      <w:numFmt w:val="decimal"/>
      <w:lvlText w:val="%1.%2.%3.%4"/>
      <w:lvlJc w:val="left"/>
      <w:pPr>
        <w:ind w:left="4050" w:hanging="720"/>
      </w:pPr>
      <w:rPr>
        <w:rFonts w:hint="default"/>
      </w:rPr>
    </w:lvl>
    <w:lvl w:ilvl="4">
      <w:start w:val="1"/>
      <w:numFmt w:val="decimal"/>
      <w:lvlText w:val="%1.%2.%3.%4.%5"/>
      <w:lvlJc w:val="left"/>
      <w:pPr>
        <w:ind w:left="5130" w:hanging="1080"/>
      </w:pPr>
      <w:rPr>
        <w:rFonts w:hint="default"/>
      </w:rPr>
    </w:lvl>
    <w:lvl w:ilvl="5">
      <w:start w:val="1"/>
      <w:numFmt w:val="decimal"/>
      <w:lvlText w:val="%1.%2.%3.%4.%5.%6"/>
      <w:lvlJc w:val="left"/>
      <w:pPr>
        <w:ind w:left="5850"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650" w:hanging="1440"/>
      </w:pPr>
      <w:rPr>
        <w:rFonts w:hint="default"/>
      </w:rPr>
    </w:lvl>
    <w:lvl w:ilvl="8">
      <w:start w:val="1"/>
      <w:numFmt w:val="decimal"/>
      <w:lvlText w:val="%1.%2.%3.%4.%5.%6.%7.%8.%9"/>
      <w:lvlJc w:val="left"/>
      <w:pPr>
        <w:ind w:left="8730" w:hanging="1800"/>
      </w:pPr>
      <w:rPr>
        <w:rFonts w:hint="default"/>
      </w:rPr>
    </w:lvl>
  </w:abstractNum>
  <w:abstractNum w:abstractNumId="12" w15:restartNumberingAfterBreak="0">
    <w:nsid w:val="158D65C1"/>
    <w:multiLevelType w:val="multilevel"/>
    <w:tmpl w:val="B21448B0"/>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66670EC"/>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4" w15:restartNumberingAfterBreak="0">
    <w:nsid w:val="1E93338B"/>
    <w:multiLevelType w:val="multilevel"/>
    <w:tmpl w:val="FE0EEF2C"/>
    <w:lvl w:ilvl="0">
      <w:start w:val="9"/>
      <w:numFmt w:val="decimal"/>
      <w:lvlText w:val="%1.0"/>
      <w:lvlJc w:val="left"/>
      <w:pPr>
        <w:ind w:left="1080" w:hanging="1080"/>
      </w:pPr>
      <w:rPr>
        <w:rFonts w:cstheme="minorBidi" w:hint="default"/>
      </w:rPr>
    </w:lvl>
    <w:lvl w:ilvl="1">
      <w:start w:val="1"/>
      <w:numFmt w:val="decimal"/>
      <w:lvlText w:val="%1.%2"/>
      <w:lvlJc w:val="left"/>
      <w:pPr>
        <w:ind w:left="1800" w:hanging="1080"/>
      </w:pPr>
      <w:rPr>
        <w:rFonts w:cstheme="minorBidi" w:hint="default"/>
      </w:rPr>
    </w:lvl>
    <w:lvl w:ilvl="2">
      <w:start w:val="1"/>
      <w:numFmt w:val="decimal"/>
      <w:lvlText w:val="%1.%2.%3"/>
      <w:lvlJc w:val="left"/>
      <w:pPr>
        <w:ind w:left="2880" w:hanging="1440"/>
      </w:pPr>
      <w:rPr>
        <w:rFonts w:cstheme="minorBidi" w:hint="default"/>
      </w:rPr>
    </w:lvl>
    <w:lvl w:ilvl="3">
      <w:start w:val="1"/>
      <w:numFmt w:val="decimal"/>
      <w:lvlText w:val="%1.%2.%3.%4"/>
      <w:lvlJc w:val="left"/>
      <w:pPr>
        <w:ind w:left="3960" w:hanging="1800"/>
      </w:pPr>
      <w:rPr>
        <w:rFonts w:cstheme="minorBidi" w:hint="default"/>
      </w:rPr>
    </w:lvl>
    <w:lvl w:ilvl="4">
      <w:start w:val="1"/>
      <w:numFmt w:val="decimal"/>
      <w:lvlText w:val="%1.%2.%3.%4.%5"/>
      <w:lvlJc w:val="left"/>
      <w:pPr>
        <w:ind w:left="4680" w:hanging="1800"/>
      </w:pPr>
      <w:rPr>
        <w:rFonts w:cstheme="minorBidi" w:hint="default"/>
      </w:rPr>
    </w:lvl>
    <w:lvl w:ilvl="5">
      <w:start w:val="1"/>
      <w:numFmt w:val="decimal"/>
      <w:lvlText w:val="%1.%2.%3.%4.%5.%6"/>
      <w:lvlJc w:val="left"/>
      <w:pPr>
        <w:ind w:left="5760" w:hanging="2160"/>
      </w:pPr>
      <w:rPr>
        <w:rFonts w:cstheme="minorBidi" w:hint="default"/>
      </w:rPr>
    </w:lvl>
    <w:lvl w:ilvl="6">
      <w:start w:val="1"/>
      <w:numFmt w:val="decimal"/>
      <w:lvlText w:val="%1.%2.%3.%4.%5.%6.%7"/>
      <w:lvlJc w:val="left"/>
      <w:pPr>
        <w:ind w:left="6480" w:hanging="2160"/>
      </w:pPr>
      <w:rPr>
        <w:rFonts w:cstheme="minorBidi" w:hint="default"/>
      </w:rPr>
    </w:lvl>
    <w:lvl w:ilvl="7">
      <w:start w:val="1"/>
      <w:numFmt w:val="decimal"/>
      <w:lvlText w:val="%1.%2.%3.%4.%5.%6.%7.%8"/>
      <w:lvlJc w:val="left"/>
      <w:pPr>
        <w:ind w:left="7560" w:hanging="2520"/>
      </w:pPr>
      <w:rPr>
        <w:rFonts w:cstheme="minorBidi" w:hint="default"/>
      </w:rPr>
    </w:lvl>
    <w:lvl w:ilvl="8">
      <w:start w:val="1"/>
      <w:numFmt w:val="decimal"/>
      <w:lvlText w:val="%1.%2.%3.%4.%5.%6.%7.%8.%9"/>
      <w:lvlJc w:val="left"/>
      <w:pPr>
        <w:ind w:left="8280" w:hanging="2520"/>
      </w:pPr>
      <w:rPr>
        <w:rFonts w:cstheme="minorBidi" w:hint="default"/>
      </w:rPr>
    </w:lvl>
  </w:abstractNum>
  <w:abstractNum w:abstractNumId="15" w15:restartNumberingAfterBreak="0">
    <w:nsid w:val="232030A9"/>
    <w:multiLevelType w:val="hybridMultilevel"/>
    <w:tmpl w:val="EC3C56A4"/>
    <w:lvl w:ilvl="0" w:tplc="E58021E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6A41391"/>
    <w:multiLevelType w:val="multilevel"/>
    <w:tmpl w:val="A64882CC"/>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D1B1BB0"/>
    <w:multiLevelType w:val="hybridMultilevel"/>
    <w:tmpl w:val="DBD04736"/>
    <w:lvl w:ilvl="0" w:tplc="C50CF3D6">
      <w:start w:val="1"/>
      <w:numFmt w:val="lowerRoman"/>
      <w:lvlText w:val="%1)"/>
      <w:lvlJc w:val="left"/>
      <w:pPr>
        <w:ind w:left="1800" w:hanging="720"/>
      </w:pPr>
      <w:rPr>
        <w:rFonts w:ascii="Book Antiqua" w:eastAsia="Calibri" w:hAnsi="Book Antiqua" w:hint="default"/>
        <w:b/>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E4553CC"/>
    <w:multiLevelType w:val="hybridMultilevel"/>
    <w:tmpl w:val="9B7C884C"/>
    <w:lvl w:ilvl="0" w:tplc="15CCB4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0A31523"/>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0" w15:restartNumberingAfterBreak="0">
    <w:nsid w:val="33272791"/>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1" w15:restartNumberingAfterBreak="0">
    <w:nsid w:val="3543144B"/>
    <w:multiLevelType w:val="hybridMultilevel"/>
    <w:tmpl w:val="71FC5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4660B2"/>
    <w:multiLevelType w:val="multilevel"/>
    <w:tmpl w:val="D3C4BC8E"/>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23" w15:restartNumberingAfterBreak="0">
    <w:nsid w:val="3A4F209E"/>
    <w:multiLevelType w:val="multilevel"/>
    <w:tmpl w:val="FB22D826"/>
    <w:lvl w:ilvl="0">
      <w:start w:val="1"/>
      <w:numFmt w:val="decimal"/>
      <w:lvlText w:val="%1.0"/>
      <w:lvlJc w:val="left"/>
      <w:pPr>
        <w:tabs>
          <w:tab w:val="num" w:pos="720"/>
        </w:tabs>
        <w:ind w:left="720" w:hanging="360"/>
      </w:pPr>
      <w:rPr>
        <w:rFonts w:hint="default"/>
      </w:rPr>
    </w:lvl>
    <w:lvl w:ilvl="1">
      <w:start w:val="1"/>
      <w:numFmt w:val="decimal"/>
      <w:lvlText w:val="%1.%2"/>
      <w:lvlJc w:val="left"/>
      <w:pPr>
        <w:tabs>
          <w:tab w:val="num" w:pos="630"/>
        </w:tabs>
        <w:ind w:left="63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3D6F1CD5"/>
    <w:multiLevelType w:val="hybridMultilevel"/>
    <w:tmpl w:val="A9E89B7A"/>
    <w:lvl w:ilvl="0" w:tplc="499AF1A4">
      <w:start w:val="2"/>
      <w:numFmt w:val="lowerRoman"/>
      <w:lvlText w:val="%1)"/>
      <w:lvlJc w:val="left"/>
      <w:pPr>
        <w:tabs>
          <w:tab w:val="num" w:pos="840"/>
        </w:tabs>
        <w:ind w:left="840" w:hanging="720"/>
      </w:pPr>
      <w:rPr>
        <w:rFonts w:ascii="Book Antiqua" w:eastAsia="Times New Roman" w:hAnsi="Book Antiqua" w:hint="default"/>
        <w:b w:val="0"/>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5" w15:restartNumberingAfterBreak="0">
    <w:nsid w:val="45602ADF"/>
    <w:multiLevelType w:val="hybridMultilevel"/>
    <w:tmpl w:val="C84CA7A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6" w15:restartNumberingAfterBreak="0">
    <w:nsid w:val="480F2E49"/>
    <w:multiLevelType w:val="multilevel"/>
    <w:tmpl w:val="DD8C01F2"/>
    <w:lvl w:ilvl="0">
      <w:start w:val="4"/>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7" w15:restartNumberingAfterBreak="0">
    <w:nsid w:val="49590E7C"/>
    <w:multiLevelType w:val="multilevel"/>
    <w:tmpl w:val="B7744CAC"/>
    <w:lvl w:ilvl="0">
      <w:start w:val="10"/>
      <w:numFmt w:val="decimal"/>
      <w:lvlText w:val="%1.0"/>
      <w:lvlJc w:val="left"/>
      <w:pPr>
        <w:ind w:left="114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8" w15:restartNumberingAfterBreak="0">
    <w:nsid w:val="4B45696B"/>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9" w15:restartNumberingAfterBreak="0">
    <w:nsid w:val="4D852E97"/>
    <w:multiLevelType w:val="hybridMultilevel"/>
    <w:tmpl w:val="58F4F7A8"/>
    <w:lvl w:ilvl="0" w:tplc="915AB4E6">
      <w:start w:val="1"/>
      <w:numFmt w:val="decimal"/>
      <w:lvlText w:val="%1."/>
      <w:lvlJc w:val="lef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30" w15:restartNumberingAfterBreak="0">
    <w:nsid w:val="4DC24030"/>
    <w:multiLevelType w:val="hybridMultilevel"/>
    <w:tmpl w:val="5E346D4A"/>
    <w:lvl w:ilvl="0" w:tplc="B142AF3E">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E6B302A"/>
    <w:multiLevelType w:val="hybridMultilevel"/>
    <w:tmpl w:val="802485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3F94E28"/>
    <w:multiLevelType w:val="hybridMultilevel"/>
    <w:tmpl w:val="C0F866E6"/>
    <w:lvl w:ilvl="0" w:tplc="6E0E9E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FD3C7E"/>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34" w15:restartNumberingAfterBreak="0">
    <w:nsid w:val="5E610B79"/>
    <w:multiLevelType w:val="multilevel"/>
    <w:tmpl w:val="673CC85E"/>
    <w:lvl w:ilvl="0">
      <w:start w:val="2"/>
      <w:numFmt w:val="decimal"/>
      <w:lvlText w:val="%1"/>
      <w:lvlJc w:val="left"/>
      <w:pPr>
        <w:ind w:left="360" w:hanging="360"/>
      </w:pPr>
    </w:lvl>
    <w:lvl w:ilvl="1">
      <w:start w:val="1"/>
      <w:numFmt w:val="decimal"/>
      <w:lvlText w:val="%1.%2"/>
      <w:lvlJc w:val="left"/>
      <w:pPr>
        <w:ind w:left="1080" w:hanging="360"/>
      </w:pPr>
      <w:rPr>
        <w:b w:val="0"/>
        <w:strike w:val="0"/>
        <w:dstrike w:val="0"/>
        <w:u w:val="none"/>
        <w:effect w:val="none"/>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5" w15:restartNumberingAfterBreak="0">
    <w:nsid w:val="5FB202D6"/>
    <w:multiLevelType w:val="hybridMultilevel"/>
    <w:tmpl w:val="707808EE"/>
    <w:lvl w:ilvl="0" w:tplc="A624325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02A64EF"/>
    <w:multiLevelType w:val="multilevel"/>
    <w:tmpl w:val="6AFA92EC"/>
    <w:lvl w:ilvl="0">
      <w:start w:val="3"/>
      <w:numFmt w:val="decimal"/>
      <w:lvlText w:val="%1"/>
      <w:lvlJc w:val="left"/>
      <w:pPr>
        <w:tabs>
          <w:tab w:val="num" w:pos="720"/>
        </w:tabs>
        <w:ind w:left="720" w:hanging="720"/>
      </w:pPr>
      <w:rPr>
        <w:rFonts w:hint="default"/>
      </w:rPr>
    </w:lvl>
    <w:lvl w:ilvl="1">
      <w:numFmt w:val="none"/>
      <w:lvlText w:val="4.6"/>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42D5E89"/>
    <w:multiLevelType w:val="multilevel"/>
    <w:tmpl w:val="D4A428A0"/>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6E05E37"/>
    <w:multiLevelType w:val="multilevel"/>
    <w:tmpl w:val="D844525A"/>
    <w:lvl w:ilvl="0">
      <w:start w:val="1"/>
      <w:numFmt w:val="decimal"/>
      <w:lvlText w:val="%1.0"/>
      <w:lvlJc w:val="left"/>
      <w:pPr>
        <w:ind w:left="54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39" w15:restartNumberingAfterBreak="0">
    <w:nsid w:val="66F62F04"/>
    <w:multiLevelType w:val="hybridMultilevel"/>
    <w:tmpl w:val="E1725462"/>
    <w:lvl w:ilvl="0" w:tplc="4009000F">
      <w:start w:val="1"/>
      <w:numFmt w:val="decimal"/>
      <w:lvlText w:val="%1."/>
      <w:lvlJc w:val="left"/>
      <w:pPr>
        <w:ind w:left="450" w:hanging="360"/>
      </w:p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40" w15:restartNumberingAfterBreak="0">
    <w:nsid w:val="6CD870A7"/>
    <w:multiLevelType w:val="multilevel"/>
    <w:tmpl w:val="4B4ABB1A"/>
    <w:lvl w:ilvl="0">
      <w:start w:val="5"/>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1" w15:restartNumberingAfterBreak="0">
    <w:nsid w:val="6D3E23D9"/>
    <w:multiLevelType w:val="multilevel"/>
    <w:tmpl w:val="3522B266"/>
    <w:lvl w:ilvl="0">
      <w:start w:val="1"/>
      <w:numFmt w:val="decimal"/>
      <w:lvlText w:val="%1.0"/>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2" w15:restartNumberingAfterBreak="0">
    <w:nsid w:val="702B7EA3"/>
    <w:multiLevelType w:val="multilevel"/>
    <w:tmpl w:val="22A8CD7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13C6AD3"/>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4" w15:restartNumberingAfterBreak="0">
    <w:nsid w:val="72644032"/>
    <w:multiLevelType w:val="hybridMultilevel"/>
    <w:tmpl w:val="03B0C464"/>
    <w:lvl w:ilvl="0" w:tplc="40090013">
      <w:start w:val="1"/>
      <w:numFmt w:val="upperRoman"/>
      <w:lvlText w:val="%1."/>
      <w:lvlJc w:val="right"/>
      <w:pPr>
        <w:ind w:left="1222" w:hanging="360"/>
      </w:pPr>
    </w:lvl>
    <w:lvl w:ilvl="1" w:tplc="40090019" w:tentative="1">
      <w:start w:val="1"/>
      <w:numFmt w:val="lowerLetter"/>
      <w:lvlText w:val="%2."/>
      <w:lvlJc w:val="left"/>
      <w:pPr>
        <w:ind w:left="1942" w:hanging="360"/>
      </w:pPr>
    </w:lvl>
    <w:lvl w:ilvl="2" w:tplc="4009001B" w:tentative="1">
      <w:start w:val="1"/>
      <w:numFmt w:val="lowerRoman"/>
      <w:lvlText w:val="%3."/>
      <w:lvlJc w:val="right"/>
      <w:pPr>
        <w:ind w:left="2662" w:hanging="180"/>
      </w:pPr>
    </w:lvl>
    <w:lvl w:ilvl="3" w:tplc="4009000F" w:tentative="1">
      <w:start w:val="1"/>
      <w:numFmt w:val="decimal"/>
      <w:lvlText w:val="%4."/>
      <w:lvlJc w:val="left"/>
      <w:pPr>
        <w:ind w:left="3382" w:hanging="360"/>
      </w:pPr>
    </w:lvl>
    <w:lvl w:ilvl="4" w:tplc="40090019" w:tentative="1">
      <w:start w:val="1"/>
      <w:numFmt w:val="lowerLetter"/>
      <w:lvlText w:val="%5."/>
      <w:lvlJc w:val="left"/>
      <w:pPr>
        <w:ind w:left="4102" w:hanging="360"/>
      </w:pPr>
    </w:lvl>
    <w:lvl w:ilvl="5" w:tplc="4009001B" w:tentative="1">
      <w:start w:val="1"/>
      <w:numFmt w:val="lowerRoman"/>
      <w:lvlText w:val="%6."/>
      <w:lvlJc w:val="right"/>
      <w:pPr>
        <w:ind w:left="4822" w:hanging="180"/>
      </w:pPr>
    </w:lvl>
    <w:lvl w:ilvl="6" w:tplc="4009000F" w:tentative="1">
      <w:start w:val="1"/>
      <w:numFmt w:val="decimal"/>
      <w:lvlText w:val="%7."/>
      <w:lvlJc w:val="left"/>
      <w:pPr>
        <w:ind w:left="5542" w:hanging="360"/>
      </w:pPr>
    </w:lvl>
    <w:lvl w:ilvl="7" w:tplc="40090019" w:tentative="1">
      <w:start w:val="1"/>
      <w:numFmt w:val="lowerLetter"/>
      <w:lvlText w:val="%8."/>
      <w:lvlJc w:val="left"/>
      <w:pPr>
        <w:ind w:left="6262" w:hanging="360"/>
      </w:pPr>
    </w:lvl>
    <w:lvl w:ilvl="8" w:tplc="4009001B" w:tentative="1">
      <w:start w:val="1"/>
      <w:numFmt w:val="lowerRoman"/>
      <w:lvlText w:val="%9."/>
      <w:lvlJc w:val="right"/>
      <w:pPr>
        <w:ind w:left="6982" w:hanging="180"/>
      </w:pPr>
    </w:lvl>
  </w:abstractNum>
  <w:abstractNum w:abstractNumId="45" w15:restartNumberingAfterBreak="0">
    <w:nsid w:val="73CE6C03"/>
    <w:multiLevelType w:val="multilevel"/>
    <w:tmpl w:val="DECE03B2"/>
    <w:lvl w:ilvl="0">
      <w:start w:val="10"/>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3E67E53"/>
    <w:multiLevelType w:val="multilevel"/>
    <w:tmpl w:val="D844525A"/>
    <w:lvl w:ilvl="0">
      <w:start w:val="1"/>
      <w:numFmt w:val="decimal"/>
      <w:lvlText w:val="%1.0"/>
      <w:lvlJc w:val="left"/>
      <w:pPr>
        <w:ind w:left="54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47" w15:restartNumberingAfterBreak="0">
    <w:nsid w:val="79EA6022"/>
    <w:multiLevelType w:val="hybridMultilevel"/>
    <w:tmpl w:val="A81CDE3C"/>
    <w:lvl w:ilvl="0" w:tplc="078A98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BC33206"/>
    <w:multiLevelType w:val="multilevel"/>
    <w:tmpl w:val="D844525A"/>
    <w:lvl w:ilvl="0">
      <w:start w:val="1"/>
      <w:numFmt w:val="decimal"/>
      <w:lvlText w:val="%1.0"/>
      <w:lvlJc w:val="left"/>
      <w:pPr>
        <w:ind w:left="54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num w:numId="1" w16cid:durableId="634221898">
    <w:abstractNumId w:val="42"/>
  </w:num>
  <w:num w:numId="2" w16cid:durableId="105934366">
    <w:abstractNumId w:val="48"/>
  </w:num>
  <w:num w:numId="3" w16cid:durableId="990796237">
    <w:abstractNumId w:val="28"/>
  </w:num>
  <w:num w:numId="4" w16cid:durableId="2141192678">
    <w:abstractNumId w:val="40"/>
  </w:num>
  <w:num w:numId="5" w16cid:durableId="247154951">
    <w:abstractNumId w:val="30"/>
  </w:num>
  <w:num w:numId="6" w16cid:durableId="471485780">
    <w:abstractNumId w:val="8"/>
  </w:num>
  <w:num w:numId="7" w16cid:durableId="812066812">
    <w:abstractNumId w:val="7"/>
  </w:num>
  <w:num w:numId="8" w16cid:durableId="1217665490">
    <w:abstractNumId w:val="15"/>
  </w:num>
  <w:num w:numId="9" w16cid:durableId="1587421265">
    <w:abstractNumId w:val="1"/>
    <w:lvlOverride w:ilvl="0">
      <w:lvl w:ilvl="0">
        <w:numFmt w:val="bullet"/>
        <w:lvlText w:val=""/>
        <w:legacy w:legacy="1" w:legacySpace="0" w:legacyIndent="360"/>
        <w:lvlJc w:val="left"/>
        <w:rPr>
          <w:rFonts w:ascii="Symbol" w:hAnsi="Symbol" w:hint="default"/>
        </w:rPr>
      </w:lvl>
    </w:lvlOverride>
  </w:num>
  <w:num w:numId="10" w16cid:durableId="1325931953">
    <w:abstractNumId w:val="36"/>
  </w:num>
  <w:num w:numId="11" w16cid:durableId="898711004">
    <w:abstractNumId w:val="16"/>
  </w:num>
  <w:num w:numId="12" w16cid:durableId="672798548">
    <w:abstractNumId w:val="31"/>
  </w:num>
  <w:num w:numId="13" w16cid:durableId="1352678865">
    <w:abstractNumId w:val="23"/>
  </w:num>
  <w:num w:numId="14" w16cid:durableId="555967100">
    <w:abstractNumId w:val="0"/>
  </w:num>
  <w:num w:numId="15" w16cid:durableId="991327572">
    <w:abstractNumId w:val="24"/>
  </w:num>
  <w:num w:numId="16" w16cid:durableId="1056203225">
    <w:abstractNumId w:val="3"/>
  </w:num>
  <w:num w:numId="17" w16cid:durableId="1121847393">
    <w:abstractNumId w:val="17"/>
  </w:num>
  <w:num w:numId="18" w16cid:durableId="1114136403">
    <w:abstractNumId w:val="21"/>
  </w:num>
  <w:num w:numId="19" w16cid:durableId="928348463">
    <w:abstractNumId w:val="6"/>
  </w:num>
  <w:num w:numId="20" w16cid:durableId="697434375">
    <w:abstractNumId w:val="22"/>
  </w:num>
  <w:num w:numId="21" w16cid:durableId="1631201602">
    <w:abstractNumId w:val="2"/>
  </w:num>
  <w:num w:numId="22" w16cid:durableId="16074687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2350511">
    <w:abstractNumId w:val="47"/>
  </w:num>
  <w:num w:numId="24" w16cid:durableId="939526908">
    <w:abstractNumId w:val="18"/>
  </w:num>
  <w:num w:numId="25" w16cid:durableId="1208681184">
    <w:abstractNumId w:val="10"/>
  </w:num>
  <w:num w:numId="26" w16cid:durableId="1768428191">
    <w:abstractNumId w:val="38"/>
  </w:num>
  <w:num w:numId="27" w16cid:durableId="59989800">
    <w:abstractNumId w:val="46"/>
  </w:num>
  <w:num w:numId="28" w16cid:durableId="818378752">
    <w:abstractNumId w:val="11"/>
  </w:num>
  <w:num w:numId="29" w16cid:durableId="1994213726">
    <w:abstractNumId w:val="25"/>
  </w:num>
  <w:num w:numId="30" w16cid:durableId="509417714">
    <w:abstractNumId w:val="9"/>
  </w:num>
  <w:num w:numId="31" w16cid:durableId="1084689805">
    <w:abstractNumId w:val="14"/>
  </w:num>
  <w:num w:numId="32" w16cid:durableId="990907253">
    <w:abstractNumId w:val="27"/>
  </w:num>
  <w:num w:numId="33" w16cid:durableId="1151167203">
    <w:abstractNumId w:val="5"/>
  </w:num>
  <w:num w:numId="34" w16cid:durableId="489173987">
    <w:abstractNumId w:val="35"/>
  </w:num>
  <w:num w:numId="35" w16cid:durableId="1982272852">
    <w:abstractNumId w:val="44"/>
  </w:num>
  <w:num w:numId="36" w16cid:durableId="161362704">
    <w:abstractNumId w:val="41"/>
  </w:num>
  <w:num w:numId="37" w16cid:durableId="1625036272">
    <w:abstractNumId w:val="39"/>
  </w:num>
  <w:num w:numId="38" w16cid:durableId="1631546583">
    <w:abstractNumId w:val="33"/>
  </w:num>
  <w:num w:numId="39" w16cid:durableId="615913260">
    <w:abstractNumId w:val="43"/>
  </w:num>
  <w:num w:numId="40" w16cid:durableId="875460574">
    <w:abstractNumId w:val="4"/>
  </w:num>
  <w:num w:numId="41" w16cid:durableId="581375337">
    <w:abstractNumId w:val="19"/>
  </w:num>
  <w:num w:numId="42" w16cid:durableId="1076129380">
    <w:abstractNumId w:val="45"/>
  </w:num>
  <w:num w:numId="43" w16cid:durableId="1953048065">
    <w:abstractNumId w:val="26"/>
  </w:num>
  <w:num w:numId="44" w16cid:durableId="203686678">
    <w:abstractNumId w:val="13"/>
  </w:num>
  <w:num w:numId="45" w16cid:durableId="970398995">
    <w:abstractNumId w:val="20"/>
  </w:num>
  <w:num w:numId="46" w16cid:durableId="696851233">
    <w:abstractNumId w:val="32"/>
  </w:num>
  <w:num w:numId="47" w16cid:durableId="1478303111">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44543360">
    <w:abstractNumId w:val="37"/>
  </w:num>
  <w:num w:numId="49" w16cid:durableId="20877231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833"/>
    <w:rsid w:val="000005C2"/>
    <w:rsid w:val="00004267"/>
    <w:rsid w:val="00006D8A"/>
    <w:rsid w:val="00013965"/>
    <w:rsid w:val="00017365"/>
    <w:rsid w:val="00021078"/>
    <w:rsid w:val="000268DE"/>
    <w:rsid w:val="00027644"/>
    <w:rsid w:val="000308F3"/>
    <w:rsid w:val="00030C23"/>
    <w:rsid w:val="000335DA"/>
    <w:rsid w:val="0003589B"/>
    <w:rsid w:val="00036AFB"/>
    <w:rsid w:val="0005162E"/>
    <w:rsid w:val="00054461"/>
    <w:rsid w:val="00054E2A"/>
    <w:rsid w:val="0005750B"/>
    <w:rsid w:val="00062D13"/>
    <w:rsid w:val="00077FA9"/>
    <w:rsid w:val="00080A55"/>
    <w:rsid w:val="00091B06"/>
    <w:rsid w:val="00092AE3"/>
    <w:rsid w:val="0009655A"/>
    <w:rsid w:val="000965B6"/>
    <w:rsid w:val="000A0BF6"/>
    <w:rsid w:val="000A649D"/>
    <w:rsid w:val="000B52C6"/>
    <w:rsid w:val="000B5678"/>
    <w:rsid w:val="000B599D"/>
    <w:rsid w:val="000B6777"/>
    <w:rsid w:val="000C0CAD"/>
    <w:rsid w:val="000C2087"/>
    <w:rsid w:val="000E1488"/>
    <w:rsid w:val="000E4A9D"/>
    <w:rsid w:val="000F35CD"/>
    <w:rsid w:val="0010379D"/>
    <w:rsid w:val="0010418F"/>
    <w:rsid w:val="00113C22"/>
    <w:rsid w:val="00113D02"/>
    <w:rsid w:val="00114969"/>
    <w:rsid w:val="00122573"/>
    <w:rsid w:val="0012456E"/>
    <w:rsid w:val="001255B2"/>
    <w:rsid w:val="00131B0F"/>
    <w:rsid w:val="001422A2"/>
    <w:rsid w:val="0014294D"/>
    <w:rsid w:val="00162E36"/>
    <w:rsid w:val="00162EEE"/>
    <w:rsid w:val="00174D8C"/>
    <w:rsid w:val="001853C4"/>
    <w:rsid w:val="00187F74"/>
    <w:rsid w:val="0019171D"/>
    <w:rsid w:val="00196164"/>
    <w:rsid w:val="001A0B01"/>
    <w:rsid w:val="001A1D4D"/>
    <w:rsid w:val="001A342A"/>
    <w:rsid w:val="001A40E2"/>
    <w:rsid w:val="001A44F9"/>
    <w:rsid w:val="001A5247"/>
    <w:rsid w:val="001A711A"/>
    <w:rsid w:val="001B46C2"/>
    <w:rsid w:val="001C09BD"/>
    <w:rsid w:val="001C15BC"/>
    <w:rsid w:val="001C7E4E"/>
    <w:rsid w:val="001D123B"/>
    <w:rsid w:val="001D26FE"/>
    <w:rsid w:val="001E14FE"/>
    <w:rsid w:val="001E46B5"/>
    <w:rsid w:val="001F2218"/>
    <w:rsid w:val="001F4A6E"/>
    <w:rsid w:val="001F6F3D"/>
    <w:rsid w:val="0020529D"/>
    <w:rsid w:val="00210CF7"/>
    <w:rsid w:val="00211BC5"/>
    <w:rsid w:val="002139A4"/>
    <w:rsid w:val="00216A11"/>
    <w:rsid w:val="0022433F"/>
    <w:rsid w:val="0023216C"/>
    <w:rsid w:val="0023325A"/>
    <w:rsid w:val="00233411"/>
    <w:rsid w:val="00236296"/>
    <w:rsid w:val="00237AE7"/>
    <w:rsid w:val="00247E78"/>
    <w:rsid w:val="002524AC"/>
    <w:rsid w:val="00253E0E"/>
    <w:rsid w:val="002579B6"/>
    <w:rsid w:val="002605DE"/>
    <w:rsid w:val="002621C8"/>
    <w:rsid w:val="00267232"/>
    <w:rsid w:val="002739BA"/>
    <w:rsid w:val="00274F9A"/>
    <w:rsid w:val="00277EEF"/>
    <w:rsid w:val="00277FCB"/>
    <w:rsid w:val="0028027B"/>
    <w:rsid w:val="002810A3"/>
    <w:rsid w:val="002903E5"/>
    <w:rsid w:val="002942CE"/>
    <w:rsid w:val="002948FE"/>
    <w:rsid w:val="00294B1F"/>
    <w:rsid w:val="0029624B"/>
    <w:rsid w:val="002A57CC"/>
    <w:rsid w:val="002A5EF9"/>
    <w:rsid w:val="002A65CE"/>
    <w:rsid w:val="002A6A67"/>
    <w:rsid w:val="002C1F9A"/>
    <w:rsid w:val="002C2415"/>
    <w:rsid w:val="002C4202"/>
    <w:rsid w:val="002C4F19"/>
    <w:rsid w:val="002D0F96"/>
    <w:rsid w:val="002D1EDA"/>
    <w:rsid w:val="002D5F28"/>
    <w:rsid w:val="002D6B9B"/>
    <w:rsid w:val="002E0C03"/>
    <w:rsid w:val="002E160F"/>
    <w:rsid w:val="002E5F08"/>
    <w:rsid w:val="002E63DA"/>
    <w:rsid w:val="002E7F4B"/>
    <w:rsid w:val="002F01A6"/>
    <w:rsid w:val="002F0818"/>
    <w:rsid w:val="002F1177"/>
    <w:rsid w:val="003017DB"/>
    <w:rsid w:val="00304444"/>
    <w:rsid w:val="00306B94"/>
    <w:rsid w:val="003074F0"/>
    <w:rsid w:val="0031024F"/>
    <w:rsid w:val="0031180F"/>
    <w:rsid w:val="00313329"/>
    <w:rsid w:val="003152E0"/>
    <w:rsid w:val="00321C3E"/>
    <w:rsid w:val="00323D88"/>
    <w:rsid w:val="00326660"/>
    <w:rsid w:val="0033452C"/>
    <w:rsid w:val="0033536E"/>
    <w:rsid w:val="003446CA"/>
    <w:rsid w:val="0035719D"/>
    <w:rsid w:val="0035742F"/>
    <w:rsid w:val="0036159E"/>
    <w:rsid w:val="00362E96"/>
    <w:rsid w:val="00366036"/>
    <w:rsid w:val="00372039"/>
    <w:rsid w:val="003749A9"/>
    <w:rsid w:val="0038170F"/>
    <w:rsid w:val="00381DC9"/>
    <w:rsid w:val="00384CE1"/>
    <w:rsid w:val="00385C42"/>
    <w:rsid w:val="003868B7"/>
    <w:rsid w:val="00387CF1"/>
    <w:rsid w:val="00390130"/>
    <w:rsid w:val="00396AE2"/>
    <w:rsid w:val="003A0DC7"/>
    <w:rsid w:val="003A5681"/>
    <w:rsid w:val="003A56C8"/>
    <w:rsid w:val="003A7605"/>
    <w:rsid w:val="003B1E94"/>
    <w:rsid w:val="003B57FD"/>
    <w:rsid w:val="003B7214"/>
    <w:rsid w:val="003C0F52"/>
    <w:rsid w:val="003C266A"/>
    <w:rsid w:val="003C395E"/>
    <w:rsid w:val="003C6989"/>
    <w:rsid w:val="003D2143"/>
    <w:rsid w:val="003D75DB"/>
    <w:rsid w:val="003E16DF"/>
    <w:rsid w:val="003E1A54"/>
    <w:rsid w:val="003E20D8"/>
    <w:rsid w:val="003E3058"/>
    <w:rsid w:val="003E6227"/>
    <w:rsid w:val="003F1C1B"/>
    <w:rsid w:val="003F246D"/>
    <w:rsid w:val="003F46A0"/>
    <w:rsid w:val="003F65CD"/>
    <w:rsid w:val="004049B5"/>
    <w:rsid w:val="00404FAA"/>
    <w:rsid w:val="00405C77"/>
    <w:rsid w:val="004113F0"/>
    <w:rsid w:val="00411E48"/>
    <w:rsid w:val="00413B5A"/>
    <w:rsid w:val="00414CEA"/>
    <w:rsid w:val="00415CD5"/>
    <w:rsid w:val="00427322"/>
    <w:rsid w:val="00427722"/>
    <w:rsid w:val="004279A3"/>
    <w:rsid w:val="00432205"/>
    <w:rsid w:val="00432317"/>
    <w:rsid w:val="00434BA8"/>
    <w:rsid w:val="00434BE1"/>
    <w:rsid w:val="004352C1"/>
    <w:rsid w:val="0044412D"/>
    <w:rsid w:val="00447F05"/>
    <w:rsid w:val="00450B75"/>
    <w:rsid w:val="004516F3"/>
    <w:rsid w:val="004522EC"/>
    <w:rsid w:val="00453892"/>
    <w:rsid w:val="004547F2"/>
    <w:rsid w:val="0046072E"/>
    <w:rsid w:val="004631A8"/>
    <w:rsid w:val="004649E5"/>
    <w:rsid w:val="00465AF1"/>
    <w:rsid w:val="00467A9E"/>
    <w:rsid w:val="0047435F"/>
    <w:rsid w:val="004830E2"/>
    <w:rsid w:val="0048509D"/>
    <w:rsid w:val="004939DE"/>
    <w:rsid w:val="0049422F"/>
    <w:rsid w:val="004958C3"/>
    <w:rsid w:val="004B1CFA"/>
    <w:rsid w:val="004B3E3E"/>
    <w:rsid w:val="004B43F3"/>
    <w:rsid w:val="004B49CB"/>
    <w:rsid w:val="004B7CF5"/>
    <w:rsid w:val="004C1BA0"/>
    <w:rsid w:val="004C4C4B"/>
    <w:rsid w:val="004C4DB3"/>
    <w:rsid w:val="004D27A6"/>
    <w:rsid w:val="004D78D5"/>
    <w:rsid w:val="004D7C7A"/>
    <w:rsid w:val="004E03D4"/>
    <w:rsid w:val="004E0814"/>
    <w:rsid w:val="004E32B4"/>
    <w:rsid w:val="004E3F32"/>
    <w:rsid w:val="004E4307"/>
    <w:rsid w:val="004E6CE7"/>
    <w:rsid w:val="004F12F2"/>
    <w:rsid w:val="004F2752"/>
    <w:rsid w:val="004F56AB"/>
    <w:rsid w:val="00503243"/>
    <w:rsid w:val="00503D32"/>
    <w:rsid w:val="00507AC1"/>
    <w:rsid w:val="00515765"/>
    <w:rsid w:val="005162C9"/>
    <w:rsid w:val="00516A9C"/>
    <w:rsid w:val="00521ECE"/>
    <w:rsid w:val="00524AEA"/>
    <w:rsid w:val="00530D9D"/>
    <w:rsid w:val="0053611C"/>
    <w:rsid w:val="0054544B"/>
    <w:rsid w:val="00547F3C"/>
    <w:rsid w:val="005508D4"/>
    <w:rsid w:val="005508E5"/>
    <w:rsid w:val="00551731"/>
    <w:rsid w:val="00551FF8"/>
    <w:rsid w:val="00553388"/>
    <w:rsid w:val="00556081"/>
    <w:rsid w:val="0055765F"/>
    <w:rsid w:val="005579C6"/>
    <w:rsid w:val="0056082D"/>
    <w:rsid w:val="00560F86"/>
    <w:rsid w:val="00573760"/>
    <w:rsid w:val="005770A1"/>
    <w:rsid w:val="00580AFE"/>
    <w:rsid w:val="00584999"/>
    <w:rsid w:val="00585451"/>
    <w:rsid w:val="0058572A"/>
    <w:rsid w:val="0058588B"/>
    <w:rsid w:val="0058626B"/>
    <w:rsid w:val="00586DDC"/>
    <w:rsid w:val="00592C59"/>
    <w:rsid w:val="005953F9"/>
    <w:rsid w:val="005974D0"/>
    <w:rsid w:val="005A283E"/>
    <w:rsid w:val="005A5750"/>
    <w:rsid w:val="005B3C23"/>
    <w:rsid w:val="005B3CEF"/>
    <w:rsid w:val="005B620C"/>
    <w:rsid w:val="005C6798"/>
    <w:rsid w:val="005D02BA"/>
    <w:rsid w:val="005D09A2"/>
    <w:rsid w:val="005D62B4"/>
    <w:rsid w:val="005D68AE"/>
    <w:rsid w:val="005E06CB"/>
    <w:rsid w:val="005E5BE5"/>
    <w:rsid w:val="005E6FAC"/>
    <w:rsid w:val="005F288D"/>
    <w:rsid w:val="005F7AF8"/>
    <w:rsid w:val="00600A88"/>
    <w:rsid w:val="0060105C"/>
    <w:rsid w:val="00610561"/>
    <w:rsid w:val="006121C2"/>
    <w:rsid w:val="006145CC"/>
    <w:rsid w:val="006167DA"/>
    <w:rsid w:val="00621CC5"/>
    <w:rsid w:val="00622E97"/>
    <w:rsid w:val="006237E8"/>
    <w:rsid w:val="006245B7"/>
    <w:rsid w:val="00624DB3"/>
    <w:rsid w:val="006302F1"/>
    <w:rsid w:val="00631B5E"/>
    <w:rsid w:val="0064143E"/>
    <w:rsid w:val="00643011"/>
    <w:rsid w:val="006432CE"/>
    <w:rsid w:val="006441E7"/>
    <w:rsid w:val="006444A1"/>
    <w:rsid w:val="006447F7"/>
    <w:rsid w:val="00644C3F"/>
    <w:rsid w:val="00644CD6"/>
    <w:rsid w:val="0064621A"/>
    <w:rsid w:val="00652A0F"/>
    <w:rsid w:val="00654479"/>
    <w:rsid w:val="006653F7"/>
    <w:rsid w:val="00671C9D"/>
    <w:rsid w:val="00673232"/>
    <w:rsid w:val="006841C6"/>
    <w:rsid w:val="00684517"/>
    <w:rsid w:val="00684F04"/>
    <w:rsid w:val="00687BFB"/>
    <w:rsid w:val="00690381"/>
    <w:rsid w:val="006906A2"/>
    <w:rsid w:val="00694968"/>
    <w:rsid w:val="00697BA2"/>
    <w:rsid w:val="006A2869"/>
    <w:rsid w:val="006A34D6"/>
    <w:rsid w:val="006A5563"/>
    <w:rsid w:val="006B2F47"/>
    <w:rsid w:val="006B4D87"/>
    <w:rsid w:val="006C1288"/>
    <w:rsid w:val="006C3690"/>
    <w:rsid w:val="006C38A9"/>
    <w:rsid w:val="006C47C1"/>
    <w:rsid w:val="006C5244"/>
    <w:rsid w:val="006C72AB"/>
    <w:rsid w:val="006D0F6E"/>
    <w:rsid w:val="006D1D19"/>
    <w:rsid w:val="006D2AFC"/>
    <w:rsid w:val="006D7EFC"/>
    <w:rsid w:val="006E1166"/>
    <w:rsid w:val="006E2383"/>
    <w:rsid w:val="006E3382"/>
    <w:rsid w:val="006F2E9D"/>
    <w:rsid w:val="0070400F"/>
    <w:rsid w:val="00704503"/>
    <w:rsid w:val="007047BC"/>
    <w:rsid w:val="0070792B"/>
    <w:rsid w:val="007128FA"/>
    <w:rsid w:val="007137AC"/>
    <w:rsid w:val="007164A3"/>
    <w:rsid w:val="007171D6"/>
    <w:rsid w:val="00724CBB"/>
    <w:rsid w:val="007252AC"/>
    <w:rsid w:val="007265F5"/>
    <w:rsid w:val="00732AB0"/>
    <w:rsid w:val="007356BB"/>
    <w:rsid w:val="00735E0E"/>
    <w:rsid w:val="00737819"/>
    <w:rsid w:val="00740278"/>
    <w:rsid w:val="00745294"/>
    <w:rsid w:val="00745C38"/>
    <w:rsid w:val="00752BE4"/>
    <w:rsid w:val="00757156"/>
    <w:rsid w:val="007649D0"/>
    <w:rsid w:val="00764E63"/>
    <w:rsid w:val="007714B7"/>
    <w:rsid w:val="00771A3B"/>
    <w:rsid w:val="00782381"/>
    <w:rsid w:val="007A601D"/>
    <w:rsid w:val="007A6A96"/>
    <w:rsid w:val="007A7243"/>
    <w:rsid w:val="007B1FF3"/>
    <w:rsid w:val="007B41C3"/>
    <w:rsid w:val="007C327B"/>
    <w:rsid w:val="007C3921"/>
    <w:rsid w:val="007C6465"/>
    <w:rsid w:val="007D1092"/>
    <w:rsid w:val="007D2342"/>
    <w:rsid w:val="007D3D9D"/>
    <w:rsid w:val="007D53A0"/>
    <w:rsid w:val="007D6BCA"/>
    <w:rsid w:val="007E38C8"/>
    <w:rsid w:val="007E4469"/>
    <w:rsid w:val="007F30D6"/>
    <w:rsid w:val="007F4648"/>
    <w:rsid w:val="007F7DF5"/>
    <w:rsid w:val="008006AF"/>
    <w:rsid w:val="00811C07"/>
    <w:rsid w:val="0081738A"/>
    <w:rsid w:val="00817E5B"/>
    <w:rsid w:val="0083093D"/>
    <w:rsid w:val="00831961"/>
    <w:rsid w:val="008334EA"/>
    <w:rsid w:val="00836282"/>
    <w:rsid w:val="0084200C"/>
    <w:rsid w:val="00845309"/>
    <w:rsid w:val="008472C4"/>
    <w:rsid w:val="00850F07"/>
    <w:rsid w:val="00851820"/>
    <w:rsid w:val="00853A83"/>
    <w:rsid w:val="008560C0"/>
    <w:rsid w:val="00856150"/>
    <w:rsid w:val="00856293"/>
    <w:rsid w:val="00861447"/>
    <w:rsid w:val="0086312B"/>
    <w:rsid w:val="00866D77"/>
    <w:rsid w:val="00873106"/>
    <w:rsid w:val="00881C1E"/>
    <w:rsid w:val="00884CC2"/>
    <w:rsid w:val="00886D54"/>
    <w:rsid w:val="008914CB"/>
    <w:rsid w:val="00894797"/>
    <w:rsid w:val="00894A89"/>
    <w:rsid w:val="008A0694"/>
    <w:rsid w:val="008A2453"/>
    <w:rsid w:val="008A2B44"/>
    <w:rsid w:val="008A47B0"/>
    <w:rsid w:val="008A6F65"/>
    <w:rsid w:val="008B0CA7"/>
    <w:rsid w:val="008B1CE3"/>
    <w:rsid w:val="008B205D"/>
    <w:rsid w:val="008B42C1"/>
    <w:rsid w:val="008C0C63"/>
    <w:rsid w:val="008C388D"/>
    <w:rsid w:val="008C59D4"/>
    <w:rsid w:val="008D1A6F"/>
    <w:rsid w:val="008D2EBA"/>
    <w:rsid w:val="008D4A80"/>
    <w:rsid w:val="008D5CD0"/>
    <w:rsid w:val="008D70F9"/>
    <w:rsid w:val="008D73B1"/>
    <w:rsid w:val="008D7829"/>
    <w:rsid w:val="008E4762"/>
    <w:rsid w:val="008E75AB"/>
    <w:rsid w:val="008F308E"/>
    <w:rsid w:val="008F319E"/>
    <w:rsid w:val="008F3DF2"/>
    <w:rsid w:val="009069A0"/>
    <w:rsid w:val="009121B9"/>
    <w:rsid w:val="00920574"/>
    <w:rsid w:val="00920E8E"/>
    <w:rsid w:val="00927FD3"/>
    <w:rsid w:val="00931A96"/>
    <w:rsid w:val="00933AC0"/>
    <w:rsid w:val="00934D61"/>
    <w:rsid w:val="0093655E"/>
    <w:rsid w:val="009368AA"/>
    <w:rsid w:val="00941387"/>
    <w:rsid w:val="00943FEE"/>
    <w:rsid w:val="009445AC"/>
    <w:rsid w:val="00955DB6"/>
    <w:rsid w:val="00956EAF"/>
    <w:rsid w:val="00963AC4"/>
    <w:rsid w:val="009658DF"/>
    <w:rsid w:val="00970BD8"/>
    <w:rsid w:val="00975472"/>
    <w:rsid w:val="00975B48"/>
    <w:rsid w:val="0097736A"/>
    <w:rsid w:val="00984618"/>
    <w:rsid w:val="0098489C"/>
    <w:rsid w:val="009922D4"/>
    <w:rsid w:val="00994641"/>
    <w:rsid w:val="009A1C1F"/>
    <w:rsid w:val="009B147D"/>
    <w:rsid w:val="009B678D"/>
    <w:rsid w:val="009C1531"/>
    <w:rsid w:val="009C258B"/>
    <w:rsid w:val="009C2CCA"/>
    <w:rsid w:val="009C6B3A"/>
    <w:rsid w:val="009D1322"/>
    <w:rsid w:val="009D2AA5"/>
    <w:rsid w:val="009D4918"/>
    <w:rsid w:val="009D701A"/>
    <w:rsid w:val="009E113E"/>
    <w:rsid w:val="009E6EAD"/>
    <w:rsid w:val="009E7E56"/>
    <w:rsid w:val="009E7EB7"/>
    <w:rsid w:val="009F1215"/>
    <w:rsid w:val="009F1AF8"/>
    <w:rsid w:val="009F35EE"/>
    <w:rsid w:val="009F5F49"/>
    <w:rsid w:val="009F6A02"/>
    <w:rsid w:val="00A004CF"/>
    <w:rsid w:val="00A00852"/>
    <w:rsid w:val="00A00865"/>
    <w:rsid w:val="00A0213D"/>
    <w:rsid w:val="00A03E36"/>
    <w:rsid w:val="00A12114"/>
    <w:rsid w:val="00A13EF6"/>
    <w:rsid w:val="00A160D8"/>
    <w:rsid w:val="00A23F61"/>
    <w:rsid w:val="00A26783"/>
    <w:rsid w:val="00A330E4"/>
    <w:rsid w:val="00A35709"/>
    <w:rsid w:val="00A424E7"/>
    <w:rsid w:val="00A44EE4"/>
    <w:rsid w:val="00A45D75"/>
    <w:rsid w:val="00A467C2"/>
    <w:rsid w:val="00A4765E"/>
    <w:rsid w:val="00A520B2"/>
    <w:rsid w:val="00A577EB"/>
    <w:rsid w:val="00A6315F"/>
    <w:rsid w:val="00A64D9A"/>
    <w:rsid w:val="00A7104D"/>
    <w:rsid w:val="00A804D7"/>
    <w:rsid w:val="00A86AAE"/>
    <w:rsid w:val="00A92E01"/>
    <w:rsid w:val="00A9359D"/>
    <w:rsid w:val="00A945F8"/>
    <w:rsid w:val="00A95584"/>
    <w:rsid w:val="00A95A5D"/>
    <w:rsid w:val="00A95C85"/>
    <w:rsid w:val="00AB2130"/>
    <w:rsid w:val="00AB6FF7"/>
    <w:rsid w:val="00AC35A0"/>
    <w:rsid w:val="00AC3E24"/>
    <w:rsid w:val="00AC4AAF"/>
    <w:rsid w:val="00AC4BCC"/>
    <w:rsid w:val="00AC7C98"/>
    <w:rsid w:val="00AD0010"/>
    <w:rsid w:val="00AD0BF8"/>
    <w:rsid w:val="00AD139E"/>
    <w:rsid w:val="00AD14B7"/>
    <w:rsid w:val="00AE0FBC"/>
    <w:rsid w:val="00AE2833"/>
    <w:rsid w:val="00AF0656"/>
    <w:rsid w:val="00B03810"/>
    <w:rsid w:val="00B10BDD"/>
    <w:rsid w:val="00B129CB"/>
    <w:rsid w:val="00B21410"/>
    <w:rsid w:val="00B21FB3"/>
    <w:rsid w:val="00B246E6"/>
    <w:rsid w:val="00B2792F"/>
    <w:rsid w:val="00B3210C"/>
    <w:rsid w:val="00B44FD9"/>
    <w:rsid w:val="00B45D83"/>
    <w:rsid w:val="00B5226C"/>
    <w:rsid w:val="00B5650D"/>
    <w:rsid w:val="00B56EF0"/>
    <w:rsid w:val="00B61DE7"/>
    <w:rsid w:val="00B669A7"/>
    <w:rsid w:val="00B7037B"/>
    <w:rsid w:val="00B705CD"/>
    <w:rsid w:val="00B71B19"/>
    <w:rsid w:val="00B721E4"/>
    <w:rsid w:val="00B72EFD"/>
    <w:rsid w:val="00B7427F"/>
    <w:rsid w:val="00B74EE3"/>
    <w:rsid w:val="00B777AB"/>
    <w:rsid w:val="00B800EA"/>
    <w:rsid w:val="00B84363"/>
    <w:rsid w:val="00B84520"/>
    <w:rsid w:val="00B85D90"/>
    <w:rsid w:val="00B90CA5"/>
    <w:rsid w:val="00B94AC2"/>
    <w:rsid w:val="00BA12F0"/>
    <w:rsid w:val="00BA4B71"/>
    <w:rsid w:val="00BB17C3"/>
    <w:rsid w:val="00BB1B6C"/>
    <w:rsid w:val="00BB31CF"/>
    <w:rsid w:val="00BB58AD"/>
    <w:rsid w:val="00BC2A47"/>
    <w:rsid w:val="00BC7C6A"/>
    <w:rsid w:val="00BD10B5"/>
    <w:rsid w:val="00BD1C99"/>
    <w:rsid w:val="00BD3A77"/>
    <w:rsid w:val="00BD3F2A"/>
    <w:rsid w:val="00BD4599"/>
    <w:rsid w:val="00BE0EE2"/>
    <w:rsid w:val="00BE2CE0"/>
    <w:rsid w:val="00BE502E"/>
    <w:rsid w:val="00BF78E4"/>
    <w:rsid w:val="00C014A2"/>
    <w:rsid w:val="00C04B99"/>
    <w:rsid w:val="00C05814"/>
    <w:rsid w:val="00C10769"/>
    <w:rsid w:val="00C1123A"/>
    <w:rsid w:val="00C13003"/>
    <w:rsid w:val="00C21DAC"/>
    <w:rsid w:val="00C24C59"/>
    <w:rsid w:val="00C34065"/>
    <w:rsid w:val="00C419CA"/>
    <w:rsid w:val="00C46559"/>
    <w:rsid w:val="00C52D2F"/>
    <w:rsid w:val="00C614DD"/>
    <w:rsid w:val="00C64124"/>
    <w:rsid w:val="00C67476"/>
    <w:rsid w:val="00C708B7"/>
    <w:rsid w:val="00C71DC1"/>
    <w:rsid w:val="00C80E31"/>
    <w:rsid w:val="00C8175B"/>
    <w:rsid w:val="00C841B3"/>
    <w:rsid w:val="00C86C76"/>
    <w:rsid w:val="00C90A83"/>
    <w:rsid w:val="00C93631"/>
    <w:rsid w:val="00C96087"/>
    <w:rsid w:val="00CA0DB6"/>
    <w:rsid w:val="00CA2D6A"/>
    <w:rsid w:val="00CA3263"/>
    <w:rsid w:val="00CA34A4"/>
    <w:rsid w:val="00CA6604"/>
    <w:rsid w:val="00CA66DF"/>
    <w:rsid w:val="00CA7C03"/>
    <w:rsid w:val="00CB2766"/>
    <w:rsid w:val="00CB37F2"/>
    <w:rsid w:val="00CE2766"/>
    <w:rsid w:val="00CE2BD2"/>
    <w:rsid w:val="00CE2F81"/>
    <w:rsid w:val="00CE3563"/>
    <w:rsid w:val="00CE5A81"/>
    <w:rsid w:val="00CF091F"/>
    <w:rsid w:val="00CF36AF"/>
    <w:rsid w:val="00CF5DF2"/>
    <w:rsid w:val="00D0011B"/>
    <w:rsid w:val="00D00161"/>
    <w:rsid w:val="00D014BE"/>
    <w:rsid w:val="00D025DA"/>
    <w:rsid w:val="00D02854"/>
    <w:rsid w:val="00D0326C"/>
    <w:rsid w:val="00D03A92"/>
    <w:rsid w:val="00D03B61"/>
    <w:rsid w:val="00D04DAC"/>
    <w:rsid w:val="00D05D34"/>
    <w:rsid w:val="00D0679C"/>
    <w:rsid w:val="00D1158F"/>
    <w:rsid w:val="00D131C4"/>
    <w:rsid w:val="00D21D29"/>
    <w:rsid w:val="00D243BE"/>
    <w:rsid w:val="00D2502A"/>
    <w:rsid w:val="00D27EF5"/>
    <w:rsid w:val="00D310F1"/>
    <w:rsid w:val="00D33C3D"/>
    <w:rsid w:val="00D4081E"/>
    <w:rsid w:val="00D43099"/>
    <w:rsid w:val="00D47CD6"/>
    <w:rsid w:val="00D51037"/>
    <w:rsid w:val="00D51BC8"/>
    <w:rsid w:val="00D572D6"/>
    <w:rsid w:val="00D67286"/>
    <w:rsid w:val="00D71A7C"/>
    <w:rsid w:val="00D7686A"/>
    <w:rsid w:val="00D8363A"/>
    <w:rsid w:val="00D83DF9"/>
    <w:rsid w:val="00D91629"/>
    <w:rsid w:val="00D91C62"/>
    <w:rsid w:val="00D91EB6"/>
    <w:rsid w:val="00D92AD0"/>
    <w:rsid w:val="00D96DB3"/>
    <w:rsid w:val="00D9761F"/>
    <w:rsid w:val="00DA6D39"/>
    <w:rsid w:val="00DB0E54"/>
    <w:rsid w:val="00DB4642"/>
    <w:rsid w:val="00DB66EE"/>
    <w:rsid w:val="00DC24F5"/>
    <w:rsid w:val="00DC34A9"/>
    <w:rsid w:val="00DC6984"/>
    <w:rsid w:val="00DC7A71"/>
    <w:rsid w:val="00DD6E2F"/>
    <w:rsid w:val="00DE002B"/>
    <w:rsid w:val="00DE1F43"/>
    <w:rsid w:val="00DE2A6B"/>
    <w:rsid w:val="00DE3166"/>
    <w:rsid w:val="00DE4948"/>
    <w:rsid w:val="00DF60C8"/>
    <w:rsid w:val="00E0096A"/>
    <w:rsid w:val="00E01DF1"/>
    <w:rsid w:val="00E051D2"/>
    <w:rsid w:val="00E0570D"/>
    <w:rsid w:val="00E07E64"/>
    <w:rsid w:val="00E124B4"/>
    <w:rsid w:val="00E13630"/>
    <w:rsid w:val="00E13886"/>
    <w:rsid w:val="00E200E7"/>
    <w:rsid w:val="00E21634"/>
    <w:rsid w:val="00E21FDA"/>
    <w:rsid w:val="00E2226D"/>
    <w:rsid w:val="00E3128B"/>
    <w:rsid w:val="00E34876"/>
    <w:rsid w:val="00E353E1"/>
    <w:rsid w:val="00E40DED"/>
    <w:rsid w:val="00E42CD6"/>
    <w:rsid w:val="00E44A6A"/>
    <w:rsid w:val="00E44BAF"/>
    <w:rsid w:val="00E72B8B"/>
    <w:rsid w:val="00E74DED"/>
    <w:rsid w:val="00E823EE"/>
    <w:rsid w:val="00E85B9D"/>
    <w:rsid w:val="00E90C84"/>
    <w:rsid w:val="00E91D95"/>
    <w:rsid w:val="00E97A25"/>
    <w:rsid w:val="00E97E4E"/>
    <w:rsid w:val="00EA538B"/>
    <w:rsid w:val="00EA5746"/>
    <w:rsid w:val="00EB52F5"/>
    <w:rsid w:val="00EB77CE"/>
    <w:rsid w:val="00ED001B"/>
    <w:rsid w:val="00ED036B"/>
    <w:rsid w:val="00ED18A9"/>
    <w:rsid w:val="00ED43E0"/>
    <w:rsid w:val="00ED4881"/>
    <w:rsid w:val="00ED4B18"/>
    <w:rsid w:val="00EE00BA"/>
    <w:rsid w:val="00EE3412"/>
    <w:rsid w:val="00EE3CEF"/>
    <w:rsid w:val="00EE5EBE"/>
    <w:rsid w:val="00EF3043"/>
    <w:rsid w:val="00F00FAC"/>
    <w:rsid w:val="00F04419"/>
    <w:rsid w:val="00F04EEB"/>
    <w:rsid w:val="00F0568C"/>
    <w:rsid w:val="00F060F3"/>
    <w:rsid w:val="00F13A65"/>
    <w:rsid w:val="00F14B1F"/>
    <w:rsid w:val="00F15DD7"/>
    <w:rsid w:val="00F2302C"/>
    <w:rsid w:val="00F258D0"/>
    <w:rsid w:val="00F30BEC"/>
    <w:rsid w:val="00F323DE"/>
    <w:rsid w:val="00F36368"/>
    <w:rsid w:val="00F3643B"/>
    <w:rsid w:val="00F468D6"/>
    <w:rsid w:val="00F626A2"/>
    <w:rsid w:val="00F6393E"/>
    <w:rsid w:val="00F63F11"/>
    <w:rsid w:val="00F651C4"/>
    <w:rsid w:val="00F76A54"/>
    <w:rsid w:val="00F77B96"/>
    <w:rsid w:val="00F806F4"/>
    <w:rsid w:val="00F83F81"/>
    <w:rsid w:val="00F86D61"/>
    <w:rsid w:val="00F87502"/>
    <w:rsid w:val="00F87590"/>
    <w:rsid w:val="00F9359C"/>
    <w:rsid w:val="00F959DF"/>
    <w:rsid w:val="00FA2BF4"/>
    <w:rsid w:val="00FA5027"/>
    <w:rsid w:val="00FA698A"/>
    <w:rsid w:val="00FB14F8"/>
    <w:rsid w:val="00FB5F85"/>
    <w:rsid w:val="00FB6FD5"/>
    <w:rsid w:val="00FB724D"/>
    <w:rsid w:val="00FC0E4C"/>
    <w:rsid w:val="00FC4E81"/>
    <w:rsid w:val="00FC6647"/>
    <w:rsid w:val="00FD0694"/>
    <w:rsid w:val="00FD4E57"/>
    <w:rsid w:val="00FD52A8"/>
    <w:rsid w:val="00FD6EBC"/>
    <w:rsid w:val="00FD7FB4"/>
    <w:rsid w:val="00FE0199"/>
    <w:rsid w:val="00FE300B"/>
    <w:rsid w:val="00FE563B"/>
    <w:rsid w:val="00FE7F76"/>
    <w:rsid w:val="00FF4D0E"/>
    <w:rsid w:val="00FF585B"/>
    <w:rsid w:val="00FF660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B0A3C"/>
  <w15:docId w15:val="{FCFD1703-A53F-4F46-BBDA-E06B4FC1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AFB"/>
  </w:style>
  <w:style w:type="paragraph" w:styleId="Heading4">
    <w:name w:val="heading 4"/>
    <w:basedOn w:val="Normal"/>
    <w:next w:val="Normal"/>
    <w:link w:val="Heading4Char"/>
    <w:qFormat/>
    <w:rsid w:val="0086312B"/>
    <w:pPr>
      <w:keepNext/>
      <w:spacing w:after="0" w:line="240" w:lineRule="auto"/>
      <w:jc w:val="right"/>
      <w:outlineLvl w:val="3"/>
    </w:pPr>
    <w:rPr>
      <w:rFonts w:ascii="CaslonOpnface BT" w:eastAsia="Times New Roman" w:hAnsi="CaslonOpnface BT" w:cs="Times New Roman"/>
      <w:b/>
      <w:bCs/>
      <w:sz w:val="72"/>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34"/>
    <w:qFormat/>
    <w:rsid w:val="00D83DF9"/>
    <w:pPr>
      <w:ind w:left="720"/>
      <w:contextualSpacing/>
    </w:pPr>
  </w:style>
  <w:style w:type="character" w:styleId="Hyperlink">
    <w:name w:val="Hyperlink"/>
    <w:basedOn w:val="DefaultParagraphFont"/>
    <w:uiPriority w:val="99"/>
    <w:unhideWhenUsed/>
    <w:rsid w:val="00A92E01"/>
    <w:rPr>
      <w:color w:val="0000FF" w:themeColor="hyperlink"/>
      <w:u w:val="single"/>
    </w:rPr>
  </w:style>
  <w:style w:type="paragraph" w:styleId="Header">
    <w:name w:val="header"/>
    <w:basedOn w:val="Normal"/>
    <w:link w:val="HeaderChar"/>
    <w:uiPriority w:val="99"/>
    <w:rsid w:val="007128FA"/>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uiPriority w:val="99"/>
    <w:rsid w:val="007128FA"/>
    <w:rPr>
      <w:rFonts w:ascii="Times New Roman" w:eastAsia="Times New Roman" w:hAnsi="Times New Roman" w:cs="Times New Roman"/>
      <w:sz w:val="24"/>
      <w:szCs w:val="24"/>
      <w:lang w:bidi="ar-SA"/>
    </w:rPr>
  </w:style>
  <w:style w:type="paragraph" w:customStyle="1" w:styleId="default">
    <w:name w:val="default"/>
    <w:basedOn w:val="Normal"/>
    <w:rsid w:val="007128FA"/>
    <w:pPr>
      <w:autoSpaceDE w:val="0"/>
      <w:autoSpaceDN w:val="0"/>
      <w:spacing w:after="0" w:line="240" w:lineRule="auto"/>
    </w:pPr>
    <w:rPr>
      <w:rFonts w:ascii="Albertus" w:eastAsia="Times New Roman" w:hAnsi="Albertus" w:cs="Times New Roman"/>
      <w:color w:val="000000"/>
      <w:sz w:val="24"/>
      <w:szCs w:val="24"/>
    </w:rPr>
  </w:style>
  <w:style w:type="paragraph" w:styleId="PlainText">
    <w:name w:val="Plain Text"/>
    <w:basedOn w:val="Normal"/>
    <w:link w:val="PlainTextChar"/>
    <w:uiPriority w:val="99"/>
    <w:rsid w:val="00236296"/>
    <w:pPr>
      <w:spacing w:after="0" w:line="240" w:lineRule="auto"/>
    </w:pPr>
    <w:rPr>
      <w:rFonts w:ascii="Courier New" w:eastAsia="Times New Roman" w:hAnsi="Courier New" w:cs="Mangal"/>
      <w:sz w:val="20"/>
      <w:lang w:val="en-GB"/>
    </w:rPr>
  </w:style>
  <w:style w:type="character" w:customStyle="1" w:styleId="PlainTextChar">
    <w:name w:val="Plain Text Char"/>
    <w:basedOn w:val="DefaultParagraphFont"/>
    <w:link w:val="PlainText"/>
    <w:uiPriority w:val="99"/>
    <w:rsid w:val="00236296"/>
    <w:rPr>
      <w:rFonts w:ascii="Courier New" w:eastAsia="Times New Roman" w:hAnsi="Courier New" w:cs="Mangal"/>
      <w:sz w:val="20"/>
      <w:lang w:val="en-GB"/>
    </w:rPr>
  </w:style>
  <w:style w:type="paragraph" w:styleId="Footer">
    <w:name w:val="footer"/>
    <w:basedOn w:val="Normal"/>
    <w:link w:val="FooterChar"/>
    <w:uiPriority w:val="99"/>
    <w:unhideWhenUsed/>
    <w:rsid w:val="000C20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087"/>
  </w:style>
  <w:style w:type="paragraph" w:styleId="BalloonText">
    <w:name w:val="Balloon Text"/>
    <w:basedOn w:val="Normal"/>
    <w:link w:val="BalloonTextChar"/>
    <w:uiPriority w:val="99"/>
    <w:semiHidden/>
    <w:unhideWhenUsed/>
    <w:rsid w:val="007B1FF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7B1FF3"/>
    <w:rPr>
      <w:rFonts w:ascii="Tahoma" w:hAnsi="Tahoma" w:cs="Mangal"/>
      <w:sz w:val="16"/>
      <w:szCs w:val="14"/>
    </w:rPr>
  </w:style>
  <w:style w:type="character" w:customStyle="1" w:styleId="BodyTextChar">
    <w:name w:val="Body Text Char"/>
    <w:aliases w:val="Proposal Body Text Char"/>
    <w:basedOn w:val="DefaultParagraphFont"/>
    <w:link w:val="BodyText"/>
    <w:semiHidden/>
    <w:locked/>
    <w:rsid w:val="00FE300B"/>
    <w:rPr>
      <w:rFonts w:ascii="CaslonOpnface BT" w:hAnsi="CaslonOpnface BT"/>
      <w:b/>
      <w:bCs/>
      <w:sz w:val="72"/>
      <w:szCs w:val="24"/>
      <w:lang w:bidi="ar-SA"/>
    </w:rPr>
  </w:style>
  <w:style w:type="paragraph" w:styleId="BodyText">
    <w:name w:val="Body Text"/>
    <w:aliases w:val="Proposal Body Text"/>
    <w:basedOn w:val="Normal"/>
    <w:link w:val="BodyTextChar"/>
    <w:semiHidden/>
    <w:unhideWhenUsed/>
    <w:rsid w:val="00FE300B"/>
    <w:pPr>
      <w:spacing w:after="0" w:line="240" w:lineRule="auto"/>
      <w:jc w:val="right"/>
    </w:pPr>
    <w:rPr>
      <w:rFonts w:ascii="CaslonOpnface BT" w:hAnsi="CaslonOpnface BT"/>
      <w:b/>
      <w:bCs/>
      <w:sz w:val="72"/>
      <w:szCs w:val="24"/>
      <w:lang w:bidi="ar-SA"/>
    </w:rPr>
  </w:style>
  <w:style w:type="character" w:customStyle="1" w:styleId="BodyTextChar1">
    <w:name w:val="Body Text Char1"/>
    <w:basedOn w:val="DefaultParagraphFont"/>
    <w:uiPriority w:val="99"/>
    <w:semiHidden/>
    <w:rsid w:val="00FE300B"/>
  </w:style>
  <w:style w:type="paragraph" w:styleId="BodyText2">
    <w:name w:val="Body Text 2"/>
    <w:basedOn w:val="Normal"/>
    <w:link w:val="BodyText2Char"/>
    <w:uiPriority w:val="99"/>
    <w:unhideWhenUsed/>
    <w:rsid w:val="00551FF8"/>
    <w:pPr>
      <w:spacing w:after="120" w:line="480" w:lineRule="auto"/>
    </w:pPr>
  </w:style>
  <w:style w:type="character" w:customStyle="1" w:styleId="BodyText2Char">
    <w:name w:val="Body Text 2 Char"/>
    <w:basedOn w:val="DefaultParagraphFont"/>
    <w:link w:val="BodyText2"/>
    <w:uiPriority w:val="99"/>
    <w:rsid w:val="00551FF8"/>
  </w:style>
  <w:style w:type="character" w:customStyle="1" w:styleId="ListParagraphChar">
    <w:name w:val="List Paragraph Char"/>
    <w:aliases w:val="Citation List Char,본문(내용) Char,List Paragraph (numbered (a)) Char"/>
    <w:link w:val="ListParagraph"/>
    <w:uiPriority w:val="34"/>
    <w:locked/>
    <w:rsid w:val="00B74EE3"/>
  </w:style>
  <w:style w:type="character" w:customStyle="1" w:styleId="Heading4Char">
    <w:name w:val="Heading 4 Char"/>
    <w:basedOn w:val="DefaultParagraphFont"/>
    <w:link w:val="Heading4"/>
    <w:rsid w:val="0086312B"/>
    <w:rPr>
      <w:rFonts w:ascii="CaslonOpnface BT" w:eastAsia="Times New Roman" w:hAnsi="CaslonOpnface BT" w:cs="Times New Roman"/>
      <w:b/>
      <w:bCs/>
      <w:sz w:val="72"/>
      <w:szCs w:val="24"/>
      <w:lang w:bidi="ar-SA"/>
    </w:rPr>
  </w:style>
  <w:style w:type="paragraph" w:styleId="NoSpacing">
    <w:name w:val="No Spacing"/>
    <w:link w:val="NoSpacingChar"/>
    <w:uiPriority w:val="1"/>
    <w:qFormat/>
    <w:rsid w:val="008D7829"/>
    <w:pPr>
      <w:spacing w:after="0" w:line="240" w:lineRule="auto"/>
    </w:pPr>
  </w:style>
  <w:style w:type="character" w:customStyle="1" w:styleId="NoSpacingChar">
    <w:name w:val="No Spacing Char"/>
    <w:basedOn w:val="DefaultParagraphFont"/>
    <w:link w:val="NoSpacing"/>
    <w:uiPriority w:val="1"/>
    <w:rsid w:val="007F7DF5"/>
  </w:style>
  <w:style w:type="paragraph" w:customStyle="1" w:styleId="Default0">
    <w:name w:val="Default"/>
    <w:rsid w:val="00E72B8B"/>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rsid w:val="00AD0010"/>
    <w:pPr>
      <w:spacing w:after="0" w:line="240" w:lineRule="auto"/>
    </w:pPr>
    <w:rPr>
      <w:rFonts w:ascii="Times New Roman" w:eastAsia="Times New Roman" w:hAnsi="Times New Roman" w:cs="Times New Roman"/>
      <w:sz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4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831071">
      <w:bodyDiv w:val="1"/>
      <w:marLeft w:val="0"/>
      <w:marRight w:val="0"/>
      <w:marTop w:val="0"/>
      <w:marBottom w:val="0"/>
      <w:divBdr>
        <w:top w:val="none" w:sz="0" w:space="0" w:color="auto"/>
        <w:left w:val="none" w:sz="0" w:space="0" w:color="auto"/>
        <w:bottom w:val="none" w:sz="0" w:space="0" w:color="auto"/>
        <w:right w:val="none" w:sz="0" w:space="0" w:color="auto"/>
      </w:divBdr>
    </w:div>
    <w:div w:id="794448140">
      <w:bodyDiv w:val="1"/>
      <w:marLeft w:val="0"/>
      <w:marRight w:val="0"/>
      <w:marTop w:val="0"/>
      <w:marBottom w:val="0"/>
      <w:divBdr>
        <w:top w:val="none" w:sz="0" w:space="0" w:color="auto"/>
        <w:left w:val="none" w:sz="0" w:space="0" w:color="auto"/>
        <w:bottom w:val="none" w:sz="0" w:space="0" w:color="auto"/>
        <w:right w:val="none" w:sz="0" w:space="0" w:color="auto"/>
      </w:divBdr>
    </w:div>
    <w:div w:id="1200319465">
      <w:bodyDiv w:val="1"/>
      <w:marLeft w:val="0"/>
      <w:marRight w:val="0"/>
      <w:marTop w:val="0"/>
      <w:marBottom w:val="0"/>
      <w:divBdr>
        <w:top w:val="none" w:sz="0" w:space="0" w:color="auto"/>
        <w:left w:val="none" w:sz="0" w:space="0" w:color="auto"/>
        <w:bottom w:val="none" w:sz="0" w:space="0" w:color="auto"/>
        <w:right w:val="none" w:sz="0" w:space="0" w:color="auto"/>
      </w:divBdr>
    </w:div>
    <w:div w:id="1296838080">
      <w:bodyDiv w:val="1"/>
      <w:marLeft w:val="0"/>
      <w:marRight w:val="0"/>
      <w:marTop w:val="0"/>
      <w:marBottom w:val="0"/>
      <w:divBdr>
        <w:top w:val="none" w:sz="0" w:space="0" w:color="auto"/>
        <w:left w:val="none" w:sz="0" w:space="0" w:color="auto"/>
        <w:bottom w:val="none" w:sz="0" w:space="0" w:color="auto"/>
        <w:right w:val="none" w:sz="0" w:space="0" w:color="auto"/>
      </w:divBdr>
    </w:div>
    <w:div w:id="165375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tender.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bhupinder@powergrid.in"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C7AAD-DF67-4E68-8BD3-ADD38A22D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5</Pages>
  <Words>991</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6630</CharactersWithSpaces>
  <SharedDoc>false</SharedDoc>
  <HLinks>
    <vt:vector size="30" baseType="variant">
      <vt:variant>
        <vt:i4>262236</vt:i4>
      </vt:variant>
      <vt:variant>
        <vt:i4>12</vt:i4>
      </vt:variant>
      <vt:variant>
        <vt:i4>0</vt:i4>
      </vt:variant>
      <vt:variant>
        <vt:i4>5</vt:i4>
      </vt:variant>
      <vt:variant>
        <vt:lpwstr>https://etender.powergrid.in/</vt:lpwstr>
      </vt:variant>
      <vt:variant>
        <vt:lpwstr/>
      </vt:variant>
      <vt:variant>
        <vt:i4>51</vt:i4>
      </vt:variant>
      <vt:variant>
        <vt:i4>9</vt:i4>
      </vt:variant>
      <vt:variant>
        <vt:i4>0</vt:i4>
      </vt:variant>
      <vt:variant>
        <vt:i4>5</vt:i4>
      </vt:variant>
      <vt:variant>
        <vt:lpwstr>mailto:bhupinder@powergrid.in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Rajni Sareen</dc:creator>
  <cp:keywords/>
  <cp:lastModifiedBy>Bhupender Kumar {भुपेंद्र कुमार}</cp:lastModifiedBy>
  <cp:revision>179</cp:revision>
  <cp:lastPrinted>2018-06-18T22:20:00Z</cp:lastPrinted>
  <dcterms:created xsi:type="dcterms:W3CDTF">2023-05-18T20:37:00Z</dcterms:created>
  <dcterms:modified xsi:type="dcterms:W3CDTF">2025-01-21T06:46:00Z</dcterms:modified>
</cp:coreProperties>
</file>